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4F08A" w14:textId="77777777" w:rsidR="00EC3418" w:rsidRDefault="00E54693">
      <w:pPr>
        <w:jc w:val="center"/>
      </w:pPr>
      <w:r>
        <w:rPr>
          <w:noProof/>
        </w:rPr>
        <w:drawing>
          <wp:inline distT="0" distB="0" distL="0" distR="0" wp14:anchorId="168FF182" wp14:editId="2B30CFC9">
            <wp:extent cx="2152650" cy="933450"/>
            <wp:effectExtent l="0" t="84565"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gif"/>
                    <pic:cNvPicPr/>
                  </pic:nvPicPr>
                  <pic:blipFill>
                    <a:blip r:embed="rId7" cstate="print"/>
                  </pic:blipFill>
                  <pic:spPr>
                    <a:xfrm>
                      <a:off x="0" y="0"/>
                      <a:ext cx="2152650" cy="933450"/>
                    </a:xfrm>
                    <a:prstGeom prst="rect">
                      <a:avLst/>
                    </a:prstGeom>
                  </pic:spPr>
                </pic:pic>
              </a:graphicData>
            </a:graphic>
          </wp:inline>
        </w:drawing>
      </w:r>
    </w:p>
    <w:p w14:paraId="622CC60E" w14:textId="192C502D" w:rsidR="00E54693" w:rsidRPr="003D446F" w:rsidRDefault="00E54693" w:rsidP="003D446F">
      <w:pPr>
        <w:jc w:val="center"/>
        <w:rPr>
          <w:rFonts w:ascii="Arial" w:eastAsia="Times New Roman" w:hAnsi="Arial" w:cs="Arial"/>
          <w:b/>
          <w:bCs/>
          <w:sz w:val="28"/>
          <w:szCs w:val="28"/>
        </w:rPr>
      </w:pPr>
      <w:r>
        <w:rPr>
          <w:rFonts w:ascii="Arial" w:hAnsi="Arial"/>
          <w:b/>
          <w:sz w:val="28"/>
        </w:rPr>
        <w:t>Municipalité rurale de Montcalm</w:t>
      </w:r>
      <w:r>
        <w:br/>
      </w:r>
      <w:r>
        <w:rPr>
          <w:rFonts w:ascii="Arial" w:hAnsi="Arial"/>
          <w:b/>
        </w:rPr>
        <w:t>Procès-verbal</w:t>
      </w:r>
      <w:r>
        <w:br/>
      </w:r>
      <w:r>
        <w:rPr>
          <w:rFonts w:ascii="Arial" w:hAnsi="Arial"/>
          <w:b/>
          <w:sz w:val="20"/>
        </w:rPr>
        <w:t>Réunion ordinaire du conseil d’avril - le 15</w:t>
      </w:r>
      <w:r w:rsidR="00335F06">
        <w:rPr>
          <w:rFonts w:ascii="Arial" w:hAnsi="Arial"/>
          <w:b/>
          <w:sz w:val="20"/>
        </w:rPr>
        <w:t> </w:t>
      </w:r>
      <w:r>
        <w:rPr>
          <w:rFonts w:ascii="Arial" w:hAnsi="Arial"/>
          <w:b/>
          <w:sz w:val="20"/>
        </w:rPr>
        <w:t>mai 2024 à 8</w:t>
      </w:r>
      <w:r w:rsidR="00335F06">
        <w:rPr>
          <w:rFonts w:ascii="Arial" w:hAnsi="Arial"/>
          <w:b/>
          <w:sz w:val="20"/>
        </w:rPr>
        <w:t> h </w:t>
      </w:r>
      <w:r>
        <w:rPr>
          <w:rFonts w:ascii="Arial" w:hAnsi="Arial"/>
          <w:b/>
          <w:sz w:val="20"/>
        </w:rPr>
        <w:t>30</w:t>
      </w:r>
    </w:p>
    <w:tbl>
      <w:tblPr>
        <w:tblW w:w="5000" w:type="pct"/>
        <w:tblInd w:w="10" w:type="dxa"/>
        <w:tblCellMar>
          <w:left w:w="10" w:type="dxa"/>
          <w:right w:w="10" w:type="dxa"/>
        </w:tblCellMar>
        <w:tblLook w:val="04A0" w:firstRow="1" w:lastRow="0" w:firstColumn="1" w:lastColumn="0" w:noHBand="0" w:noVBand="1"/>
      </w:tblPr>
      <w:tblGrid>
        <w:gridCol w:w="9360"/>
      </w:tblGrid>
      <w:tr w:rsidR="00EC3418" w14:paraId="3CC955F5" w14:textId="77777777">
        <w:tc>
          <w:tcPr>
            <w:tcW w:w="0" w:type="auto"/>
            <w:vAlign w:val="center"/>
          </w:tcPr>
          <w:p w14:paraId="53D14478" w14:textId="02CB6010" w:rsidR="003920CA" w:rsidRDefault="00E54693">
            <w:r>
              <w:t>Procès-verbal de la réunion ordinaire de la Municipalité rurale de Montcalm, tenue aux bureaux municipaux, au village de Letellier, en la province du Manitoba, le 15</w:t>
            </w:r>
            <w:r w:rsidR="00335F06">
              <w:t> </w:t>
            </w:r>
            <w:r>
              <w:t>mai 2024 à 8</w:t>
            </w:r>
            <w:r w:rsidR="00335F06">
              <w:t> h </w:t>
            </w:r>
            <w:r>
              <w:t>30.</w:t>
            </w:r>
          </w:p>
          <w:p w14:paraId="6AB704D0" w14:textId="3E65A230" w:rsidR="00EC3418" w:rsidRDefault="00EC3418"/>
          <w:tbl>
            <w:tblPr>
              <w:tblW w:w="4410" w:type="dxa"/>
              <w:tblCellMar>
                <w:left w:w="0" w:type="dxa"/>
                <w:right w:w="0" w:type="dxa"/>
              </w:tblCellMar>
              <w:tblLook w:val="04A0" w:firstRow="1" w:lastRow="0" w:firstColumn="1" w:lastColumn="0" w:noHBand="0" w:noVBand="1"/>
            </w:tblPr>
            <w:tblGrid>
              <w:gridCol w:w="827"/>
              <w:gridCol w:w="2263"/>
              <w:gridCol w:w="1320"/>
            </w:tblGrid>
            <w:tr w:rsidR="00EC3418" w14:paraId="07344504" w14:textId="77777777">
              <w:tc>
                <w:tcPr>
                  <w:tcW w:w="0" w:type="auto"/>
                  <w:vAlign w:val="center"/>
                </w:tcPr>
                <w:p w14:paraId="0A4097D3" w14:textId="5345C0B5" w:rsidR="00EC3418" w:rsidRDefault="00E54693">
                  <w:proofErr w:type="gramStart"/>
                  <w:r>
                    <w:rPr>
                      <w:rFonts w:ascii="Arial" w:hAnsi="Arial"/>
                      <w:color w:val="333333"/>
                      <w:sz w:val="18"/>
                    </w:rPr>
                    <w:t>présents</w:t>
                  </w:r>
                  <w:proofErr w:type="gramEnd"/>
                  <w:r w:rsidR="00335F06">
                    <w:rPr>
                      <w:rFonts w:ascii="Arial" w:hAnsi="Arial"/>
                      <w:color w:val="333333"/>
                      <w:sz w:val="18"/>
                    </w:rPr>
                    <w:t> </w:t>
                  </w:r>
                  <w:r>
                    <w:rPr>
                      <w:rFonts w:ascii="Arial" w:hAnsi="Arial"/>
                      <w:color w:val="333333"/>
                      <w:sz w:val="18"/>
                    </w:rPr>
                    <w:t>:</w:t>
                  </w:r>
                </w:p>
              </w:tc>
              <w:tc>
                <w:tcPr>
                  <w:tcW w:w="0" w:type="auto"/>
                  <w:vAlign w:val="center"/>
                </w:tcPr>
                <w:p w14:paraId="6B0D4195" w14:textId="77777777" w:rsidR="00EC3418" w:rsidRDefault="00E54693">
                  <w:proofErr w:type="gramStart"/>
                  <w:r>
                    <w:rPr>
                      <w:rFonts w:ascii="Arial" w:hAnsi="Arial"/>
                      <w:color w:val="333333"/>
                      <w:sz w:val="18"/>
                    </w:rPr>
                    <w:t>préfet</w:t>
                  </w:r>
                  <w:proofErr w:type="gramEnd"/>
                </w:p>
              </w:tc>
              <w:tc>
                <w:tcPr>
                  <w:tcW w:w="0" w:type="auto"/>
                  <w:vAlign w:val="center"/>
                </w:tcPr>
                <w:p w14:paraId="7699D95A" w14:textId="77777777" w:rsidR="00EC3418" w:rsidRDefault="00E54693">
                  <w:r>
                    <w:rPr>
                      <w:rFonts w:ascii="Arial" w:hAnsi="Arial"/>
                      <w:color w:val="333333"/>
                      <w:sz w:val="18"/>
                    </w:rPr>
                    <w:t>Paul Gilmore</w:t>
                  </w:r>
                </w:p>
              </w:tc>
            </w:tr>
            <w:tr w:rsidR="00EC3418" w14:paraId="5E0011F2" w14:textId="77777777">
              <w:tc>
                <w:tcPr>
                  <w:tcW w:w="0" w:type="auto"/>
                  <w:vAlign w:val="center"/>
                </w:tcPr>
                <w:p w14:paraId="7B484C8B" w14:textId="77777777" w:rsidR="00EC3418" w:rsidRDefault="00E54693">
                  <w:r>
                    <w:rPr>
                      <w:rFonts w:ascii="Arial" w:hAnsi="Arial"/>
                      <w:color w:val="333333"/>
                      <w:sz w:val="18"/>
                    </w:rPr>
                    <w:t> </w:t>
                  </w:r>
                </w:p>
              </w:tc>
              <w:tc>
                <w:tcPr>
                  <w:tcW w:w="0" w:type="auto"/>
                  <w:vAlign w:val="center"/>
                </w:tcPr>
                <w:p w14:paraId="1FAD6324" w14:textId="77777777" w:rsidR="00EC3418" w:rsidRDefault="00E54693">
                  <w:r>
                    <w:rPr>
                      <w:rFonts w:ascii="Arial" w:hAnsi="Arial"/>
                      <w:color w:val="333333"/>
                      <w:sz w:val="18"/>
                    </w:rPr>
                    <w:t>conseiller  </w:t>
                  </w:r>
                </w:p>
              </w:tc>
              <w:tc>
                <w:tcPr>
                  <w:tcW w:w="0" w:type="auto"/>
                  <w:vAlign w:val="center"/>
                </w:tcPr>
                <w:p w14:paraId="59C10C41" w14:textId="77777777" w:rsidR="00EC3418" w:rsidRDefault="00E54693">
                  <w:r>
                    <w:rPr>
                      <w:rFonts w:ascii="Arial" w:hAnsi="Arial"/>
                      <w:color w:val="333333"/>
                      <w:sz w:val="18"/>
                    </w:rPr>
                    <w:t>Paul Sabourin</w:t>
                  </w:r>
                </w:p>
              </w:tc>
            </w:tr>
            <w:tr w:rsidR="00EC3418" w14:paraId="6B742394" w14:textId="77777777">
              <w:tc>
                <w:tcPr>
                  <w:tcW w:w="0" w:type="auto"/>
                  <w:vAlign w:val="center"/>
                </w:tcPr>
                <w:p w14:paraId="43BD662D" w14:textId="77777777" w:rsidR="00EC3418" w:rsidRDefault="00E54693">
                  <w:r>
                    <w:rPr>
                      <w:rFonts w:ascii="Arial" w:hAnsi="Arial"/>
                      <w:color w:val="333333"/>
                      <w:sz w:val="18"/>
                    </w:rPr>
                    <w:t> </w:t>
                  </w:r>
                </w:p>
              </w:tc>
              <w:tc>
                <w:tcPr>
                  <w:tcW w:w="0" w:type="auto"/>
                  <w:vAlign w:val="center"/>
                </w:tcPr>
                <w:p w14:paraId="5405B073" w14:textId="77777777" w:rsidR="00EC3418" w:rsidRDefault="00E54693">
                  <w:r>
                    <w:rPr>
                      <w:rFonts w:ascii="Arial" w:hAnsi="Arial"/>
                      <w:color w:val="333333"/>
                      <w:sz w:val="18"/>
                    </w:rPr>
                    <w:t> </w:t>
                  </w:r>
                </w:p>
              </w:tc>
              <w:tc>
                <w:tcPr>
                  <w:tcW w:w="0" w:type="auto"/>
                  <w:vAlign w:val="center"/>
                </w:tcPr>
                <w:p w14:paraId="794F1F63" w14:textId="77777777" w:rsidR="00EC3418" w:rsidRDefault="00E54693">
                  <w:r>
                    <w:rPr>
                      <w:rFonts w:ascii="Arial" w:hAnsi="Arial"/>
                      <w:color w:val="333333"/>
                      <w:sz w:val="18"/>
                    </w:rPr>
                    <w:t xml:space="preserve">Harold </w:t>
                  </w:r>
                  <w:proofErr w:type="spellStart"/>
                  <w:r>
                    <w:rPr>
                      <w:rFonts w:ascii="Arial" w:hAnsi="Arial"/>
                      <w:color w:val="333333"/>
                      <w:sz w:val="18"/>
                    </w:rPr>
                    <w:t>Janzen</w:t>
                  </w:r>
                  <w:proofErr w:type="spellEnd"/>
                </w:p>
              </w:tc>
            </w:tr>
            <w:tr w:rsidR="00EC3418" w14:paraId="61512263" w14:textId="77777777">
              <w:tc>
                <w:tcPr>
                  <w:tcW w:w="0" w:type="auto"/>
                  <w:vAlign w:val="center"/>
                </w:tcPr>
                <w:p w14:paraId="6185E677" w14:textId="77777777" w:rsidR="00EC3418" w:rsidRDefault="00E54693">
                  <w:r>
                    <w:rPr>
                      <w:rFonts w:ascii="Arial" w:hAnsi="Arial"/>
                      <w:color w:val="333333"/>
                      <w:sz w:val="18"/>
                    </w:rPr>
                    <w:t> </w:t>
                  </w:r>
                </w:p>
              </w:tc>
              <w:tc>
                <w:tcPr>
                  <w:tcW w:w="0" w:type="auto"/>
                  <w:vAlign w:val="center"/>
                </w:tcPr>
                <w:p w14:paraId="68E74D40" w14:textId="77777777" w:rsidR="00EC3418" w:rsidRDefault="00E54693">
                  <w:r>
                    <w:rPr>
                      <w:rFonts w:ascii="Arial" w:hAnsi="Arial"/>
                      <w:color w:val="333333"/>
                      <w:sz w:val="18"/>
                    </w:rPr>
                    <w:t> </w:t>
                  </w:r>
                </w:p>
              </w:tc>
              <w:tc>
                <w:tcPr>
                  <w:tcW w:w="0" w:type="auto"/>
                  <w:vAlign w:val="center"/>
                </w:tcPr>
                <w:p w14:paraId="0C8B9148" w14:textId="77777777" w:rsidR="00EC3418" w:rsidRDefault="00E54693">
                  <w:r>
                    <w:rPr>
                      <w:rFonts w:ascii="Arial" w:hAnsi="Arial"/>
                      <w:color w:val="333333"/>
                      <w:sz w:val="18"/>
                    </w:rPr>
                    <w:t>Émile Rémillard</w:t>
                  </w:r>
                </w:p>
              </w:tc>
            </w:tr>
            <w:tr w:rsidR="00EC3418" w14:paraId="37E2CBD5" w14:textId="77777777">
              <w:tc>
                <w:tcPr>
                  <w:tcW w:w="0" w:type="auto"/>
                  <w:vAlign w:val="center"/>
                </w:tcPr>
                <w:p w14:paraId="00A128C1" w14:textId="77777777" w:rsidR="00EC3418" w:rsidRDefault="00E54693">
                  <w:r>
                    <w:rPr>
                      <w:rFonts w:ascii="Arial" w:hAnsi="Arial"/>
                      <w:color w:val="333333"/>
                      <w:sz w:val="18"/>
                    </w:rPr>
                    <w:t> </w:t>
                  </w:r>
                </w:p>
              </w:tc>
              <w:tc>
                <w:tcPr>
                  <w:tcW w:w="0" w:type="auto"/>
                  <w:vAlign w:val="center"/>
                </w:tcPr>
                <w:p w14:paraId="41A52019" w14:textId="77777777" w:rsidR="00EC3418" w:rsidRDefault="00E54693">
                  <w:r>
                    <w:rPr>
                      <w:rFonts w:ascii="Arial" w:hAnsi="Arial"/>
                      <w:color w:val="333333"/>
                      <w:sz w:val="18"/>
                    </w:rPr>
                    <w:t> </w:t>
                  </w:r>
                </w:p>
              </w:tc>
              <w:tc>
                <w:tcPr>
                  <w:tcW w:w="0" w:type="auto"/>
                  <w:vAlign w:val="center"/>
                </w:tcPr>
                <w:p w14:paraId="76CD2A75" w14:textId="77777777" w:rsidR="00EC3418" w:rsidRDefault="00E54693">
                  <w:r>
                    <w:rPr>
                      <w:rFonts w:ascii="Arial" w:hAnsi="Arial"/>
                      <w:color w:val="333333"/>
                      <w:sz w:val="18"/>
                    </w:rPr>
                    <w:t>Jean Barnabé</w:t>
                  </w:r>
                </w:p>
              </w:tc>
            </w:tr>
            <w:tr w:rsidR="00EC3418" w14:paraId="132FDE69" w14:textId="77777777">
              <w:tc>
                <w:tcPr>
                  <w:tcW w:w="0" w:type="auto"/>
                  <w:vAlign w:val="center"/>
                </w:tcPr>
                <w:p w14:paraId="12B271A4" w14:textId="77777777" w:rsidR="00EC3418" w:rsidRDefault="00E54693">
                  <w:r>
                    <w:rPr>
                      <w:rFonts w:ascii="Arial" w:hAnsi="Arial"/>
                      <w:color w:val="333333"/>
                      <w:sz w:val="18"/>
                    </w:rPr>
                    <w:t> </w:t>
                  </w:r>
                </w:p>
              </w:tc>
              <w:tc>
                <w:tcPr>
                  <w:tcW w:w="0" w:type="auto"/>
                  <w:vAlign w:val="center"/>
                </w:tcPr>
                <w:p w14:paraId="62BE4A16" w14:textId="77777777" w:rsidR="00EC3418" w:rsidRDefault="00E54693">
                  <w:r>
                    <w:rPr>
                      <w:rFonts w:ascii="Arial" w:hAnsi="Arial"/>
                      <w:color w:val="333333"/>
                      <w:sz w:val="18"/>
                    </w:rPr>
                    <w:t> </w:t>
                  </w:r>
                </w:p>
              </w:tc>
              <w:tc>
                <w:tcPr>
                  <w:tcW w:w="0" w:type="auto"/>
                  <w:vAlign w:val="center"/>
                </w:tcPr>
                <w:p w14:paraId="392D1FF5" w14:textId="77777777" w:rsidR="00EC3418" w:rsidRDefault="00E54693">
                  <w:r>
                    <w:rPr>
                      <w:rFonts w:ascii="Arial" w:hAnsi="Arial"/>
                      <w:color w:val="333333"/>
                      <w:sz w:val="18"/>
                    </w:rPr>
                    <w:t>Louis Duval</w:t>
                  </w:r>
                </w:p>
              </w:tc>
            </w:tr>
            <w:tr w:rsidR="00EC3418" w14:paraId="5632C912" w14:textId="77777777">
              <w:tc>
                <w:tcPr>
                  <w:tcW w:w="0" w:type="auto"/>
                  <w:vAlign w:val="center"/>
                </w:tcPr>
                <w:p w14:paraId="2E7424E8" w14:textId="77777777" w:rsidR="00EC3418" w:rsidRDefault="00E54693">
                  <w:r>
                    <w:rPr>
                      <w:rFonts w:ascii="Arial" w:hAnsi="Arial"/>
                      <w:color w:val="333333"/>
                      <w:sz w:val="18"/>
                    </w:rPr>
                    <w:t> </w:t>
                  </w:r>
                </w:p>
              </w:tc>
              <w:tc>
                <w:tcPr>
                  <w:tcW w:w="0" w:type="auto"/>
                  <w:vAlign w:val="center"/>
                </w:tcPr>
                <w:p w14:paraId="38B8AC0D" w14:textId="77777777" w:rsidR="00EC3418" w:rsidRDefault="00E54693">
                  <w:r>
                    <w:rPr>
                      <w:rFonts w:ascii="Arial" w:hAnsi="Arial"/>
                      <w:color w:val="333333"/>
                      <w:sz w:val="18"/>
                    </w:rPr>
                    <w:t> </w:t>
                  </w:r>
                </w:p>
              </w:tc>
              <w:tc>
                <w:tcPr>
                  <w:tcW w:w="0" w:type="auto"/>
                  <w:vAlign w:val="center"/>
                </w:tcPr>
                <w:p w14:paraId="1FAD4B69" w14:textId="77777777" w:rsidR="00EC3418" w:rsidRDefault="00E54693">
                  <w:r>
                    <w:rPr>
                      <w:rFonts w:ascii="Arial" w:hAnsi="Arial"/>
                      <w:color w:val="333333"/>
                      <w:sz w:val="18"/>
                    </w:rPr>
                    <w:t> </w:t>
                  </w:r>
                </w:p>
              </w:tc>
            </w:tr>
            <w:tr w:rsidR="00EC3418" w14:paraId="13259082" w14:textId="77777777">
              <w:tc>
                <w:tcPr>
                  <w:tcW w:w="0" w:type="auto"/>
                  <w:vAlign w:val="center"/>
                </w:tcPr>
                <w:p w14:paraId="75588DC7" w14:textId="77777777" w:rsidR="00EC3418" w:rsidRDefault="00E54693">
                  <w:r>
                    <w:rPr>
                      <w:rFonts w:ascii="Arial" w:hAnsi="Arial"/>
                      <w:color w:val="333333"/>
                      <w:sz w:val="18"/>
                    </w:rPr>
                    <w:t> </w:t>
                  </w:r>
                </w:p>
              </w:tc>
              <w:tc>
                <w:tcPr>
                  <w:tcW w:w="0" w:type="auto"/>
                  <w:vAlign w:val="center"/>
                </w:tcPr>
                <w:p w14:paraId="61440E1E" w14:textId="77777777" w:rsidR="00EC3418" w:rsidRDefault="00E54693">
                  <w:proofErr w:type="gramStart"/>
                  <w:r>
                    <w:rPr>
                      <w:rFonts w:ascii="Arial" w:hAnsi="Arial"/>
                      <w:color w:val="333333"/>
                      <w:sz w:val="18"/>
                    </w:rPr>
                    <w:t>directrice</w:t>
                  </w:r>
                  <w:proofErr w:type="gramEnd"/>
                  <w:r>
                    <w:rPr>
                      <w:rFonts w:ascii="Arial" w:hAnsi="Arial"/>
                      <w:color w:val="333333"/>
                      <w:sz w:val="18"/>
                    </w:rPr>
                    <w:t xml:space="preserve"> générale</w:t>
                  </w:r>
                </w:p>
              </w:tc>
              <w:tc>
                <w:tcPr>
                  <w:tcW w:w="0" w:type="auto"/>
                  <w:vAlign w:val="center"/>
                </w:tcPr>
                <w:p w14:paraId="0ADE7470" w14:textId="77777777" w:rsidR="00EC3418" w:rsidRDefault="00E54693">
                  <w:proofErr w:type="spellStart"/>
                  <w:r>
                    <w:rPr>
                      <w:rFonts w:ascii="Arial" w:hAnsi="Arial"/>
                      <w:color w:val="333333"/>
                      <w:sz w:val="18"/>
                    </w:rPr>
                    <w:t>Jolene</w:t>
                  </w:r>
                  <w:proofErr w:type="spellEnd"/>
                  <w:r>
                    <w:rPr>
                      <w:rFonts w:ascii="Arial" w:hAnsi="Arial"/>
                      <w:color w:val="333333"/>
                      <w:sz w:val="18"/>
                    </w:rPr>
                    <w:t xml:space="preserve"> Bird</w:t>
                  </w:r>
                </w:p>
              </w:tc>
            </w:tr>
            <w:tr w:rsidR="00EC3418" w14:paraId="066D22F2" w14:textId="77777777">
              <w:tc>
                <w:tcPr>
                  <w:tcW w:w="0" w:type="auto"/>
                  <w:vAlign w:val="center"/>
                </w:tcPr>
                <w:p w14:paraId="232577F6" w14:textId="77777777" w:rsidR="00EC3418" w:rsidRDefault="00E54693">
                  <w:r>
                    <w:rPr>
                      <w:rFonts w:ascii="Arial" w:hAnsi="Arial"/>
                      <w:color w:val="333333"/>
                      <w:sz w:val="18"/>
                    </w:rPr>
                    <w:t> </w:t>
                  </w:r>
                </w:p>
              </w:tc>
              <w:tc>
                <w:tcPr>
                  <w:tcW w:w="0" w:type="auto"/>
                  <w:vAlign w:val="center"/>
                </w:tcPr>
                <w:p w14:paraId="6F77DCB3" w14:textId="77777777" w:rsidR="00EC3418" w:rsidRDefault="00E54693">
                  <w:proofErr w:type="gramStart"/>
                  <w:r>
                    <w:rPr>
                      <w:rFonts w:ascii="Arial" w:hAnsi="Arial"/>
                      <w:color w:val="333333"/>
                      <w:sz w:val="18"/>
                    </w:rPr>
                    <w:t>directrice</w:t>
                  </w:r>
                  <w:proofErr w:type="gramEnd"/>
                  <w:r>
                    <w:rPr>
                      <w:rFonts w:ascii="Arial" w:hAnsi="Arial"/>
                      <w:color w:val="333333"/>
                      <w:sz w:val="18"/>
                    </w:rPr>
                    <w:t xml:space="preserve"> générale adjointe</w:t>
                  </w:r>
                </w:p>
              </w:tc>
              <w:tc>
                <w:tcPr>
                  <w:tcW w:w="0" w:type="auto"/>
                  <w:vAlign w:val="center"/>
                </w:tcPr>
                <w:p w14:paraId="645AB20A" w14:textId="77777777" w:rsidR="00EC3418" w:rsidRDefault="00E54693">
                  <w:r>
                    <w:rPr>
                      <w:rFonts w:ascii="Arial" w:hAnsi="Arial"/>
                      <w:color w:val="333333"/>
                      <w:sz w:val="18"/>
                    </w:rPr>
                    <w:t>Katherine Roy</w:t>
                  </w:r>
                </w:p>
              </w:tc>
            </w:tr>
          </w:tbl>
          <w:p w14:paraId="23E25450" w14:textId="6F08ED7A" w:rsidR="00EC3418" w:rsidRDefault="00E54693">
            <w:r>
              <w:rPr>
                <w:i/>
              </w:rPr>
              <w:t>Si un point est inscrit à l</w:t>
            </w:r>
            <w:r w:rsidR="00335F06">
              <w:rPr>
                <w:i/>
              </w:rPr>
              <w:t>’</w:t>
            </w:r>
            <w:r>
              <w:rPr>
                <w:i/>
              </w:rPr>
              <w:t>ordre du jour mais ne figure pas au procès-verbal correspondant, cela signifie qu</w:t>
            </w:r>
            <w:r w:rsidR="00335F06">
              <w:rPr>
                <w:i/>
              </w:rPr>
              <w:t>’</w:t>
            </w:r>
            <w:r>
              <w:rPr>
                <w:i/>
              </w:rPr>
              <w:t>aucun rapport n</w:t>
            </w:r>
            <w:r w:rsidR="00335F06">
              <w:rPr>
                <w:i/>
              </w:rPr>
              <w:t>’</w:t>
            </w:r>
            <w:r>
              <w:rPr>
                <w:i/>
              </w:rPr>
              <w:t>a été présenté.</w:t>
            </w:r>
            <w:r>
              <w:br/>
            </w:r>
          </w:p>
        </w:tc>
      </w:tr>
    </w:tbl>
    <w:p w14:paraId="12F36A21" w14:textId="77777777" w:rsidR="00EC3418" w:rsidRDefault="00E54693">
      <w:r>
        <w:br/>
      </w:r>
    </w:p>
    <w:tbl>
      <w:tblPr>
        <w:tblW w:w="0" w:type="auto"/>
        <w:tblInd w:w="10" w:type="dxa"/>
        <w:tblCellMar>
          <w:left w:w="10" w:type="dxa"/>
          <w:right w:w="10" w:type="dxa"/>
        </w:tblCellMar>
        <w:tblLook w:val="04A0" w:firstRow="1" w:lastRow="0" w:firstColumn="1" w:lastColumn="0" w:noHBand="0" w:noVBand="1"/>
      </w:tblPr>
      <w:tblGrid>
        <w:gridCol w:w="900"/>
        <w:gridCol w:w="8450"/>
      </w:tblGrid>
      <w:tr w:rsidR="00EC3418" w14:paraId="482B8109" w14:textId="77777777">
        <w:tc>
          <w:tcPr>
            <w:tcW w:w="900" w:type="dxa"/>
          </w:tcPr>
          <w:p w14:paraId="1F3B2A77" w14:textId="77777777" w:rsidR="00EC3418" w:rsidRDefault="00E54693">
            <w:pPr>
              <w:spacing w:before="120" w:after="120" w:line="240" w:lineRule="auto"/>
            </w:pPr>
            <w:r>
              <w:rPr>
                <w:b/>
              </w:rPr>
              <w:t>1</w:t>
            </w:r>
          </w:p>
        </w:tc>
        <w:tc>
          <w:tcPr>
            <w:tcW w:w="0" w:type="auto"/>
          </w:tcPr>
          <w:p w14:paraId="3BD8CCBB" w14:textId="77777777" w:rsidR="00EC3418" w:rsidRDefault="00E54693">
            <w:pPr>
              <w:spacing w:before="120" w:after="120" w:line="240" w:lineRule="auto"/>
            </w:pPr>
            <w:r>
              <w:rPr>
                <w:b/>
              </w:rPr>
              <w:t xml:space="preserve">Ouverture de la réunion / </w:t>
            </w:r>
            <w:proofErr w:type="spellStart"/>
            <w:r>
              <w:rPr>
                <w:b/>
              </w:rPr>
              <w:t>Opening</w:t>
            </w:r>
            <w:proofErr w:type="spellEnd"/>
            <w:r>
              <w:rPr>
                <w:b/>
              </w:rPr>
              <w:t xml:space="preserve"> of </w:t>
            </w:r>
            <w:proofErr w:type="gramStart"/>
            <w:r>
              <w:rPr>
                <w:b/>
              </w:rPr>
              <w:t>Meeting</w:t>
            </w:r>
            <w:proofErr w:type="gramEnd"/>
          </w:p>
          <w:p w14:paraId="0732EFF0" w14:textId="77777777" w:rsidR="00EC3418" w:rsidRDefault="00E54693">
            <w:pPr>
              <w:spacing w:before="120" w:after="120" w:line="240" w:lineRule="auto"/>
            </w:pPr>
            <w:r>
              <w:t>Le préfet Paul Gilmore a déclaré la réunion ouverte à 8 h 20.</w:t>
            </w:r>
          </w:p>
        </w:tc>
      </w:tr>
      <w:tr w:rsidR="00EC3418" w14:paraId="6B6DE62D" w14:textId="77777777">
        <w:tc>
          <w:tcPr>
            <w:tcW w:w="900" w:type="dxa"/>
          </w:tcPr>
          <w:p w14:paraId="48020E9C" w14:textId="77777777" w:rsidR="00EC3418" w:rsidRDefault="00E54693">
            <w:pPr>
              <w:spacing w:before="120" w:after="120" w:line="240" w:lineRule="auto"/>
            </w:pPr>
            <w:r>
              <w:rPr>
                <w:b/>
              </w:rPr>
              <w:t>2</w:t>
            </w:r>
          </w:p>
        </w:tc>
        <w:tc>
          <w:tcPr>
            <w:tcW w:w="0" w:type="auto"/>
          </w:tcPr>
          <w:p w14:paraId="65537F97" w14:textId="31CD2791" w:rsidR="003920CA" w:rsidRDefault="00E54693" w:rsidP="003920CA">
            <w:pPr>
              <w:spacing w:before="120" w:after="0" w:line="240" w:lineRule="auto"/>
              <w:rPr>
                <w:b/>
              </w:rPr>
            </w:pPr>
            <w:r>
              <w:rPr>
                <w:b/>
              </w:rPr>
              <w:t>Adoption de l</w:t>
            </w:r>
            <w:r w:rsidR="00335F06">
              <w:rPr>
                <w:b/>
              </w:rPr>
              <w:t>’</w:t>
            </w:r>
            <w:r>
              <w:rPr>
                <w:b/>
              </w:rPr>
              <w:t>ordre du jour / Adoption of Agenda</w:t>
            </w:r>
          </w:p>
          <w:p w14:paraId="516E24B2" w14:textId="335A0291" w:rsidR="003920CA"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24 074</w:t>
            </w:r>
          </w:p>
          <w:p w14:paraId="07865710" w14:textId="62728DFD" w:rsidR="003920CA" w:rsidRDefault="00E54693">
            <w:pPr>
              <w:spacing w:before="120" w:after="120" w:line="240" w:lineRule="auto"/>
              <w:contextualSpacing/>
            </w:pPr>
            <w:r>
              <w:rPr>
                <w:b/>
              </w:rPr>
              <w:t>Proposée par</w:t>
            </w:r>
            <w:r w:rsidR="00335F06">
              <w:rPr>
                <w:b/>
              </w:rPr>
              <w:t xml:space="preserve"> : </w:t>
            </w:r>
            <w:r>
              <w:t>Jean Barnabé</w:t>
            </w:r>
          </w:p>
          <w:p w14:paraId="11F7566F" w14:textId="18C6AA35" w:rsidR="00EC3418" w:rsidRDefault="00E54693" w:rsidP="003920CA">
            <w:pPr>
              <w:spacing w:after="120" w:line="240" w:lineRule="auto"/>
            </w:pPr>
            <w:r>
              <w:rPr>
                <w:b/>
              </w:rPr>
              <w:t>Appuyée par</w:t>
            </w:r>
            <w:r w:rsidR="00335F06">
              <w:rPr>
                <w:b/>
              </w:rPr>
              <w:t xml:space="preserve"> : </w:t>
            </w:r>
            <w:r>
              <w:t>Émile Rémillard</w:t>
            </w:r>
          </w:p>
          <w:p w14:paraId="58BB990B" w14:textId="118A0009" w:rsidR="00EC3418" w:rsidRDefault="00E54693">
            <w:pPr>
              <w:spacing w:before="120" w:after="120" w:line="240" w:lineRule="auto"/>
            </w:pPr>
            <w:r>
              <w:rPr>
                <w:b/>
                <w:bCs/>
              </w:rPr>
              <w:t>IL EST RÉSOLU QUE</w:t>
            </w:r>
            <w:r>
              <w:t xml:space="preserve"> l’ordre du jour de la réunion du 15</w:t>
            </w:r>
            <w:r w:rsidR="00335F06">
              <w:t> </w:t>
            </w:r>
            <w:r>
              <w:t xml:space="preserve">mai 2024 </w:t>
            </w:r>
            <w:r w:rsidR="00335F06">
              <w:t>soi</w:t>
            </w:r>
            <w:r>
              <w:t>t par la présente adopté tel qu’amendé par le conseil.</w:t>
            </w:r>
          </w:p>
          <w:p w14:paraId="2FEB2818" w14:textId="77777777" w:rsidR="00EC3418" w:rsidRDefault="00E54693">
            <w:pPr>
              <w:spacing w:before="120" w:after="120" w:line="240" w:lineRule="auto"/>
            </w:pPr>
            <w:r>
              <w:rPr>
                <w:b/>
              </w:rPr>
              <w:lastRenderedPageBreak/>
              <w:t>ADOPTÉE</w:t>
            </w:r>
          </w:p>
        </w:tc>
      </w:tr>
      <w:tr w:rsidR="00EC3418" w14:paraId="3A9AC302" w14:textId="77777777">
        <w:tc>
          <w:tcPr>
            <w:tcW w:w="900" w:type="dxa"/>
          </w:tcPr>
          <w:p w14:paraId="722434CC" w14:textId="77777777" w:rsidR="00EC3418" w:rsidRDefault="00E54693">
            <w:pPr>
              <w:spacing w:before="120" w:after="120" w:line="240" w:lineRule="auto"/>
            </w:pPr>
            <w:r>
              <w:rPr>
                <w:b/>
              </w:rPr>
              <w:lastRenderedPageBreak/>
              <w:t>3</w:t>
            </w:r>
          </w:p>
        </w:tc>
        <w:tc>
          <w:tcPr>
            <w:tcW w:w="0" w:type="auto"/>
          </w:tcPr>
          <w:p w14:paraId="2300EEFD" w14:textId="77777777" w:rsidR="00F360CF" w:rsidRDefault="00E54693" w:rsidP="00F360CF">
            <w:pPr>
              <w:spacing w:before="120" w:after="0" w:line="240" w:lineRule="auto"/>
              <w:rPr>
                <w:b/>
              </w:rPr>
            </w:pPr>
            <w:r>
              <w:rPr>
                <w:b/>
              </w:rPr>
              <w:t>Adoption du procès-verbal / Adoption of Minutes</w:t>
            </w:r>
          </w:p>
          <w:p w14:paraId="72F0FA94" w14:textId="5CA865CB" w:rsidR="00F360CF"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24 075</w:t>
            </w:r>
          </w:p>
          <w:p w14:paraId="41750E1F" w14:textId="77BA42E3" w:rsidR="00F360CF" w:rsidRDefault="00E54693">
            <w:pPr>
              <w:spacing w:before="120" w:after="120" w:line="240" w:lineRule="auto"/>
              <w:contextualSpacing/>
            </w:pPr>
            <w:r>
              <w:rPr>
                <w:b/>
              </w:rPr>
              <w:t>Proposée par</w:t>
            </w:r>
            <w:r w:rsidR="00335F06">
              <w:rPr>
                <w:b/>
              </w:rPr>
              <w:t xml:space="preserve"> : </w:t>
            </w:r>
            <w:r>
              <w:t xml:space="preserve">Harold </w:t>
            </w:r>
            <w:proofErr w:type="spellStart"/>
            <w:r>
              <w:t>Janzen</w:t>
            </w:r>
            <w:proofErr w:type="spellEnd"/>
          </w:p>
          <w:p w14:paraId="720A580A" w14:textId="3640E9A9" w:rsidR="00EC3418" w:rsidRDefault="00E54693" w:rsidP="00F360CF">
            <w:pPr>
              <w:spacing w:after="120" w:line="240" w:lineRule="auto"/>
            </w:pPr>
            <w:r>
              <w:rPr>
                <w:b/>
              </w:rPr>
              <w:t>Appuyée par</w:t>
            </w:r>
            <w:r w:rsidR="00335F06">
              <w:rPr>
                <w:b/>
              </w:rPr>
              <w:t xml:space="preserve"> : </w:t>
            </w:r>
            <w:r>
              <w:t>Paul Sabourin</w:t>
            </w:r>
          </w:p>
          <w:p w14:paraId="11E0610F" w14:textId="2E3D37DA" w:rsidR="00EC3418" w:rsidRDefault="00E54693">
            <w:pPr>
              <w:spacing w:before="120" w:after="120" w:line="240" w:lineRule="auto"/>
            </w:pPr>
            <w:r>
              <w:rPr>
                <w:b/>
                <w:bCs/>
              </w:rPr>
              <w:t>IL EST RÉSOLU QUE</w:t>
            </w:r>
            <w:r>
              <w:t xml:space="preserve"> le procès-verbal de la dernière réunion ordinaire du 17</w:t>
            </w:r>
            <w:r w:rsidR="00335F06">
              <w:t> </w:t>
            </w:r>
            <w:r>
              <w:t>avril 2024 soit adopté tel que présenté au conseil.</w:t>
            </w:r>
          </w:p>
          <w:p w14:paraId="67F845CD" w14:textId="77777777" w:rsidR="00EC3418" w:rsidRDefault="00E54693">
            <w:pPr>
              <w:spacing w:before="120" w:after="120" w:line="240" w:lineRule="auto"/>
            </w:pPr>
            <w:r>
              <w:rPr>
                <w:b/>
              </w:rPr>
              <w:t>ADOPTÉE</w:t>
            </w:r>
          </w:p>
        </w:tc>
      </w:tr>
      <w:tr w:rsidR="00EC3418" w14:paraId="1FCC737E" w14:textId="77777777">
        <w:tc>
          <w:tcPr>
            <w:tcW w:w="900" w:type="dxa"/>
          </w:tcPr>
          <w:p w14:paraId="5E37EF07" w14:textId="77777777" w:rsidR="00EC3418" w:rsidRDefault="00E54693">
            <w:pPr>
              <w:spacing w:before="120" w:after="120" w:line="240" w:lineRule="auto"/>
            </w:pPr>
            <w:r>
              <w:rPr>
                <w:b/>
              </w:rPr>
              <w:t>4</w:t>
            </w:r>
          </w:p>
        </w:tc>
        <w:tc>
          <w:tcPr>
            <w:tcW w:w="0" w:type="auto"/>
          </w:tcPr>
          <w:p w14:paraId="62E32C6C" w14:textId="77777777" w:rsidR="00F360CF" w:rsidRDefault="00E54693" w:rsidP="00F360CF">
            <w:pPr>
              <w:spacing w:before="120" w:after="0" w:line="240" w:lineRule="auto"/>
              <w:rPr>
                <w:b/>
              </w:rPr>
            </w:pPr>
            <w:r>
              <w:rPr>
                <w:b/>
              </w:rPr>
              <w:t xml:space="preserve">Finances - liste des comptes à approuver / Finance - List of </w:t>
            </w:r>
            <w:proofErr w:type="spellStart"/>
            <w:r>
              <w:rPr>
                <w:b/>
              </w:rPr>
              <w:t>Accounts</w:t>
            </w:r>
            <w:proofErr w:type="spellEnd"/>
            <w:r>
              <w:rPr>
                <w:b/>
              </w:rPr>
              <w:t xml:space="preserve"> for </w:t>
            </w:r>
            <w:proofErr w:type="spellStart"/>
            <w:r>
              <w:rPr>
                <w:b/>
              </w:rPr>
              <w:t>Approval</w:t>
            </w:r>
            <w:proofErr w:type="spellEnd"/>
          </w:p>
          <w:p w14:paraId="18A354BC" w14:textId="589EB396" w:rsidR="00F360CF"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24 076</w:t>
            </w:r>
          </w:p>
          <w:p w14:paraId="2A67D7C7" w14:textId="7F02B4F0" w:rsidR="00F360CF" w:rsidRDefault="00E54693">
            <w:pPr>
              <w:spacing w:before="120" w:after="120" w:line="240" w:lineRule="auto"/>
              <w:contextualSpacing/>
            </w:pPr>
            <w:r>
              <w:rPr>
                <w:b/>
              </w:rPr>
              <w:t>Proposée par</w:t>
            </w:r>
            <w:r w:rsidR="00335F06">
              <w:rPr>
                <w:b/>
              </w:rPr>
              <w:t xml:space="preserve"> : </w:t>
            </w:r>
            <w:r>
              <w:t>Paul Sabourin</w:t>
            </w:r>
          </w:p>
          <w:p w14:paraId="22D9CE70" w14:textId="45E60DD0" w:rsidR="00EC3418" w:rsidRDefault="00E54693" w:rsidP="00F360CF">
            <w:pPr>
              <w:spacing w:after="120" w:line="240" w:lineRule="auto"/>
            </w:pPr>
            <w:r>
              <w:rPr>
                <w:b/>
              </w:rPr>
              <w:t>Appuyée par</w:t>
            </w:r>
            <w:r w:rsidR="00335F06">
              <w:rPr>
                <w:b/>
              </w:rPr>
              <w:t xml:space="preserve"> : </w:t>
            </w:r>
            <w:r>
              <w:t>Louis Duval</w:t>
            </w:r>
          </w:p>
          <w:p w14:paraId="3DFFBB7B" w14:textId="77777777" w:rsidR="00F360CF" w:rsidRDefault="00E54693">
            <w:pPr>
              <w:spacing w:before="120" w:after="120" w:line="240" w:lineRule="auto"/>
            </w:pPr>
            <w:r>
              <w:rPr>
                <w:b/>
                <w:bCs/>
              </w:rPr>
              <w:t>IL EST RÉSOLU QUE</w:t>
            </w:r>
            <w:r>
              <w:t xml:space="preserve"> le rapport du comité des finances soit adopté tel que présenté et que les factures soient payées par la directrice générale comme suit :</w:t>
            </w:r>
          </w:p>
          <w:p w14:paraId="5006CA23" w14:textId="2566371D" w:rsidR="00F360CF" w:rsidRDefault="00E54693">
            <w:pPr>
              <w:spacing w:before="120" w:after="120" w:line="240" w:lineRule="auto"/>
            </w:pPr>
            <w:proofErr w:type="gramStart"/>
            <w:r>
              <w:t>du</w:t>
            </w:r>
            <w:proofErr w:type="gramEnd"/>
            <w:r>
              <w:t xml:space="preserve"> chèque n</w:t>
            </w:r>
            <w:r>
              <w:rPr>
                <w:vertAlign w:val="superscript"/>
              </w:rPr>
              <w:t>o</w:t>
            </w:r>
            <w:r>
              <w:t> 20240483 au chèque n</w:t>
            </w:r>
            <w:r>
              <w:rPr>
                <w:vertAlign w:val="superscript"/>
              </w:rPr>
              <w:t>o</w:t>
            </w:r>
            <w:r w:rsidR="00335F06">
              <w:t> </w:t>
            </w:r>
            <w:r>
              <w:t>20240607</w:t>
            </w:r>
          </w:p>
          <w:p w14:paraId="18D171F0" w14:textId="6BC3CB5F" w:rsidR="00EC3418" w:rsidRPr="00F360CF" w:rsidRDefault="00E54693">
            <w:pPr>
              <w:spacing w:before="120" w:after="120" w:line="240" w:lineRule="auto"/>
            </w:pPr>
            <w:r>
              <w:t>Total : 534</w:t>
            </w:r>
            <w:r w:rsidR="00335F06">
              <w:rPr>
                <w:rFonts w:ascii="Arial" w:hAnsi="Arial" w:cs="Arial"/>
              </w:rPr>
              <w:t> </w:t>
            </w:r>
            <w:r>
              <w:t>712,33</w:t>
            </w:r>
            <w:r w:rsidR="00335F06">
              <w:t> </w:t>
            </w:r>
            <w:r>
              <w:t>$</w:t>
            </w:r>
          </w:p>
          <w:p w14:paraId="360CB019" w14:textId="77777777" w:rsidR="00EC3418" w:rsidRDefault="00E54693">
            <w:pPr>
              <w:spacing w:before="120" w:after="120" w:line="240" w:lineRule="auto"/>
            </w:pPr>
            <w:r>
              <w:rPr>
                <w:b/>
              </w:rPr>
              <w:t>ADOPTÉE</w:t>
            </w:r>
          </w:p>
        </w:tc>
      </w:tr>
      <w:tr w:rsidR="00EC3418" w14:paraId="1E25149D" w14:textId="77777777">
        <w:tc>
          <w:tcPr>
            <w:tcW w:w="900" w:type="dxa"/>
          </w:tcPr>
          <w:p w14:paraId="01777C66" w14:textId="77777777" w:rsidR="00EC3418" w:rsidRDefault="00E54693">
            <w:pPr>
              <w:spacing w:before="120" w:after="120" w:line="240" w:lineRule="auto"/>
            </w:pPr>
            <w:r>
              <w:rPr>
                <w:b/>
              </w:rPr>
              <w:t>4.1</w:t>
            </w:r>
          </w:p>
        </w:tc>
        <w:tc>
          <w:tcPr>
            <w:tcW w:w="0" w:type="auto"/>
          </w:tcPr>
          <w:p w14:paraId="2B3178E6" w14:textId="77777777" w:rsidR="00F360CF" w:rsidRPr="00F360CF" w:rsidRDefault="00E54693" w:rsidP="00F360CF">
            <w:pPr>
              <w:spacing w:before="120" w:after="0" w:line="240" w:lineRule="auto"/>
              <w:rPr>
                <w:b/>
              </w:rPr>
            </w:pPr>
            <w:r>
              <w:rPr>
                <w:b/>
              </w:rPr>
              <w:t xml:space="preserve">États financiers / Financial </w:t>
            </w:r>
            <w:proofErr w:type="spellStart"/>
            <w:r>
              <w:rPr>
                <w:b/>
              </w:rPr>
              <w:t>Statement</w:t>
            </w:r>
            <w:proofErr w:type="spellEnd"/>
          </w:p>
          <w:p w14:paraId="3AB2FC3C" w14:textId="04EE721A" w:rsidR="00F360CF"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24 077</w:t>
            </w:r>
          </w:p>
          <w:p w14:paraId="5BAC456A" w14:textId="71E8865E" w:rsidR="00F360CF" w:rsidRDefault="00E54693">
            <w:pPr>
              <w:spacing w:before="120" w:after="120" w:line="240" w:lineRule="auto"/>
              <w:contextualSpacing/>
            </w:pPr>
            <w:r>
              <w:rPr>
                <w:b/>
              </w:rPr>
              <w:t>Proposée par</w:t>
            </w:r>
            <w:r w:rsidR="00335F06">
              <w:rPr>
                <w:b/>
              </w:rPr>
              <w:t xml:space="preserve"> : </w:t>
            </w:r>
            <w:r>
              <w:t>Jean Barnabé</w:t>
            </w:r>
          </w:p>
          <w:p w14:paraId="5FEBFD70" w14:textId="0C9DAF11" w:rsidR="00EC3418" w:rsidRDefault="00E54693" w:rsidP="00F360CF">
            <w:pPr>
              <w:spacing w:after="120" w:line="240" w:lineRule="auto"/>
            </w:pPr>
            <w:r>
              <w:rPr>
                <w:b/>
              </w:rPr>
              <w:t>Appuyée par</w:t>
            </w:r>
            <w:r w:rsidR="00335F06">
              <w:rPr>
                <w:b/>
              </w:rPr>
              <w:t xml:space="preserve"> : </w:t>
            </w:r>
            <w:r>
              <w:t>Louis Duval</w:t>
            </w:r>
          </w:p>
          <w:p w14:paraId="2DC6FD8A" w14:textId="4168D453" w:rsidR="00F360CF" w:rsidRDefault="00E54693">
            <w:pPr>
              <w:spacing w:before="120" w:after="120" w:line="240" w:lineRule="auto"/>
            </w:pPr>
            <w:r>
              <w:rPr>
                <w:b/>
                <w:bCs/>
              </w:rPr>
              <w:t>IL EST RÉSOLU QUE</w:t>
            </w:r>
            <w:r>
              <w:t xml:space="preserve"> le conseil adopte les états financiers du 30</w:t>
            </w:r>
            <w:r w:rsidR="00335F06">
              <w:t> </w:t>
            </w:r>
            <w:r>
              <w:t>avril 2024 tels que présentés.</w:t>
            </w:r>
          </w:p>
          <w:p w14:paraId="2D367B4D" w14:textId="251B9244" w:rsidR="00EC3418" w:rsidRDefault="00E54693">
            <w:pPr>
              <w:spacing w:before="120" w:after="120" w:line="240" w:lineRule="auto"/>
            </w:pPr>
            <w:r>
              <w:rPr>
                <w:b/>
              </w:rPr>
              <w:t>ADOPTÉE</w:t>
            </w:r>
          </w:p>
        </w:tc>
      </w:tr>
      <w:tr w:rsidR="00EC3418" w:rsidRPr="003920CA" w14:paraId="74309E87" w14:textId="77777777">
        <w:tc>
          <w:tcPr>
            <w:tcW w:w="900" w:type="dxa"/>
          </w:tcPr>
          <w:p w14:paraId="0F948422" w14:textId="77777777" w:rsidR="00EC3418" w:rsidRDefault="00E54693">
            <w:pPr>
              <w:spacing w:before="120" w:after="120" w:line="240" w:lineRule="auto"/>
            </w:pPr>
            <w:r>
              <w:rPr>
                <w:b/>
              </w:rPr>
              <w:t>4.2</w:t>
            </w:r>
          </w:p>
        </w:tc>
        <w:tc>
          <w:tcPr>
            <w:tcW w:w="0" w:type="auto"/>
          </w:tcPr>
          <w:p w14:paraId="4F9DCF90" w14:textId="77777777" w:rsidR="00EC3418" w:rsidRPr="003920CA" w:rsidRDefault="00E54693">
            <w:pPr>
              <w:spacing w:before="120" w:after="120" w:line="240" w:lineRule="auto"/>
            </w:pPr>
            <w:r>
              <w:rPr>
                <w:b/>
              </w:rPr>
              <w:t>Rapport sur les réserves / Reserve Report</w:t>
            </w:r>
          </w:p>
        </w:tc>
      </w:tr>
      <w:tr w:rsidR="00EC3418" w:rsidRPr="003920CA" w14:paraId="4CBFC223" w14:textId="77777777">
        <w:tc>
          <w:tcPr>
            <w:tcW w:w="900" w:type="dxa"/>
          </w:tcPr>
          <w:p w14:paraId="083E8B5F" w14:textId="77777777" w:rsidR="00EC3418" w:rsidRDefault="00E54693">
            <w:pPr>
              <w:spacing w:before="120" w:after="120" w:line="240" w:lineRule="auto"/>
            </w:pPr>
            <w:r>
              <w:rPr>
                <w:b/>
              </w:rPr>
              <w:t>4.3</w:t>
            </w:r>
          </w:p>
        </w:tc>
        <w:tc>
          <w:tcPr>
            <w:tcW w:w="0" w:type="auto"/>
          </w:tcPr>
          <w:p w14:paraId="62756565" w14:textId="77777777" w:rsidR="00EC3418" w:rsidRPr="003920CA" w:rsidRDefault="00E54693">
            <w:pPr>
              <w:spacing w:before="120" w:after="120" w:line="240" w:lineRule="auto"/>
            </w:pPr>
            <w:r>
              <w:rPr>
                <w:b/>
              </w:rPr>
              <w:t>Rapport sur les heures supplémentaires / Overtime Report</w:t>
            </w:r>
          </w:p>
        </w:tc>
      </w:tr>
      <w:tr w:rsidR="00EC3418" w:rsidRPr="003920CA" w14:paraId="07900705" w14:textId="77777777">
        <w:tc>
          <w:tcPr>
            <w:tcW w:w="900" w:type="dxa"/>
          </w:tcPr>
          <w:p w14:paraId="73878883" w14:textId="77777777" w:rsidR="00EC3418" w:rsidRDefault="00E54693">
            <w:pPr>
              <w:spacing w:before="120" w:after="120" w:line="240" w:lineRule="auto"/>
            </w:pPr>
            <w:r>
              <w:rPr>
                <w:b/>
              </w:rPr>
              <w:t>4.4</w:t>
            </w:r>
          </w:p>
        </w:tc>
        <w:tc>
          <w:tcPr>
            <w:tcW w:w="0" w:type="auto"/>
          </w:tcPr>
          <w:p w14:paraId="318CF497" w14:textId="77777777" w:rsidR="00EC3418" w:rsidRPr="003920CA" w:rsidRDefault="00E54693">
            <w:pPr>
              <w:spacing w:before="120" w:after="120" w:line="240" w:lineRule="auto"/>
            </w:pPr>
            <w:r>
              <w:rPr>
                <w:b/>
              </w:rPr>
              <w:t>Rapport sur les permis de construction / Building Permit Report</w:t>
            </w:r>
          </w:p>
        </w:tc>
      </w:tr>
      <w:tr w:rsidR="00EC3418" w:rsidRPr="003920CA" w14:paraId="267BE501" w14:textId="77777777">
        <w:tc>
          <w:tcPr>
            <w:tcW w:w="900" w:type="dxa"/>
          </w:tcPr>
          <w:p w14:paraId="3B6A0D34" w14:textId="77777777" w:rsidR="00EC3418" w:rsidRDefault="00E54693">
            <w:pPr>
              <w:spacing w:before="120" w:after="120" w:line="240" w:lineRule="auto"/>
            </w:pPr>
            <w:r>
              <w:rPr>
                <w:b/>
              </w:rPr>
              <w:t>5</w:t>
            </w:r>
          </w:p>
        </w:tc>
        <w:tc>
          <w:tcPr>
            <w:tcW w:w="0" w:type="auto"/>
          </w:tcPr>
          <w:p w14:paraId="6E895B2E" w14:textId="77777777" w:rsidR="00EC3418" w:rsidRPr="003920CA" w:rsidRDefault="00E54693">
            <w:pPr>
              <w:spacing w:before="120" w:after="120" w:line="240" w:lineRule="auto"/>
            </w:pPr>
            <w:r>
              <w:rPr>
                <w:b/>
              </w:rPr>
              <w:t xml:space="preserve">Dérogations, usages conditionnels et autres audiences / Variations, </w:t>
            </w:r>
            <w:proofErr w:type="spellStart"/>
            <w:r>
              <w:rPr>
                <w:b/>
              </w:rPr>
              <w:t>Conditional</w:t>
            </w:r>
            <w:proofErr w:type="spellEnd"/>
            <w:r>
              <w:rPr>
                <w:b/>
              </w:rPr>
              <w:t xml:space="preserve"> Use and </w:t>
            </w:r>
            <w:proofErr w:type="spellStart"/>
            <w:r>
              <w:rPr>
                <w:b/>
              </w:rPr>
              <w:t>other</w:t>
            </w:r>
            <w:proofErr w:type="spellEnd"/>
            <w:r>
              <w:rPr>
                <w:b/>
              </w:rPr>
              <w:t xml:space="preserve"> </w:t>
            </w:r>
            <w:proofErr w:type="spellStart"/>
            <w:r>
              <w:rPr>
                <w:b/>
              </w:rPr>
              <w:t>Hearings</w:t>
            </w:r>
            <w:proofErr w:type="spellEnd"/>
          </w:p>
        </w:tc>
      </w:tr>
      <w:tr w:rsidR="00EC3418" w14:paraId="4D576E09" w14:textId="77777777">
        <w:tc>
          <w:tcPr>
            <w:tcW w:w="900" w:type="dxa"/>
          </w:tcPr>
          <w:p w14:paraId="7A0D236A" w14:textId="77777777" w:rsidR="00EC3418" w:rsidRDefault="00E54693">
            <w:pPr>
              <w:spacing w:before="120" w:after="120" w:line="240" w:lineRule="auto"/>
            </w:pPr>
            <w:r>
              <w:rPr>
                <w:b/>
              </w:rPr>
              <w:t>5.1</w:t>
            </w:r>
          </w:p>
        </w:tc>
        <w:tc>
          <w:tcPr>
            <w:tcW w:w="0" w:type="auto"/>
          </w:tcPr>
          <w:p w14:paraId="28BEEC0A" w14:textId="59D2C4B9" w:rsidR="004F737E" w:rsidRDefault="00E54693" w:rsidP="004F737E">
            <w:pPr>
              <w:spacing w:before="120" w:after="0" w:line="240" w:lineRule="auto"/>
              <w:rPr>
                <w:b/>
              </w:rPr>
            </w:pPr>
            <w:r>
              <w:rPr>
                <w:b/>
              </w:rPr>
              <w:t>Audience publique sur ordre de dérogation</w:t>
            </w:r>
            <w:r w:rsidR="00335F06">
              <w:rPr>
                <w:b/>
              </w:rPr>
              <w:t> </w:t>
            </w:r>
            <w:r>
              <w:rPr>
                <w:b/>
              </w:rPr>
              <w:t>V1/24 - ouverture - 9</w:t>
            </w:r>
            <w:r w:rsidR="00335F06">
              <w:rPr>
                <w:b/>
              </w:rPr>
              <w:t> </w:t>
            </w:r>
            <w:r>
              <w:rPr>
                <w:b/>
              </w:rPr>
              <w:t xml:space="preserve">h / Variation </w:t>
            </w:r>
            <w:proofErr w:type="spellStart"/>
            <w:r>
              <w:rPr>
                <w:b/>
              </w:rPr>
              <w:t>Order</w:t>
            </w:r>
            <w:proofErr w:type="spellEnd"/>
            <w:r w:rsidR="00335F06">
              <w:rPr>
                <w:b/>
              </w:rPr>
              <w:t> </w:t>
            </w:r>
            <w:r>
              <w:rPr>
                <w:b/>
              </w:rPr>
              <w:t xml:space="preserve">V1/24 Public </w:t>
            </w:r>
            <w:proofErr w:type="spellStart"/>
            <w:r>
              <w:rPr>
                <w:b/>
              </w:rPr>
              <w:t>Hearing</w:t>
            </w:r>
            <w:proofErr w:type="spellEnd"/>
            <w:r>
              <w:rPr>
                <w:b/>
              </w:rPr>
              <w:t xml:space="preserve"> - </w:t>
            </w:r>
            <w:proofErr w:type="spellStart"/>
            <w:r>
              <w:rPr>
                <w:b/>
              </w:rPr>
              <w:t>Opening</w:t>
            </w:r>
            <w:proofErr w:type="spellEnd"/>
            <w:r>
              <w:rPr>
                <w:b/>
              </w:rPr>
              <w:t xml:space="preserve"> - </w:t>
            </w:r>
            <w:r w:rsidR="00335F06">
              <w:rPr>
                <w:b/>
              </w:rPr>
              <w:t>9 </w:t>
            </w:r>
            <w:proofErr w:type="spellStart"/>
            <w:r w:rsidR="00335F06">
              <w:rPr>
                <w:b/>
              </w:rPr>
              <w:t>a.m</w:t>
            </w:r>
            <w:proofErr w:type="spellEnd"/>
            <w:r w:rsidR="00335F06">
              <w:rPr>
                <w:b/>
              </w:rPr>
              <w:t>.</w:t>
            </w:r>
          </w:p>
          <w:p w14:paraId="4140CA77" w14:textId="5D8DB063" w:rsidR="004F737E"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24 078</w:t>
            </w:r>
          </w:p>
          <w:p w14:paraId="70349DB1" w14:textId="14BADCFA" w:rsidR="004F737E" w:rsidRDefault="00E54693">
            <w:pPr>
              <w:spacing w:before="120" w:after="120" w:line="240" w:lineRule="auto"/>
              <w:contextualSpacing/>
            </w:pPr>
            <w:r>
              <w:rPr>
                <w:b/>
              </w:rPr>
              <w:t>Proposée par</w:t>
            </w:r>
            <w:r w:rsidR="00335F06">
              <w:rPr>
                <w:b/>
              </w:rPr>
              <w:t xml:space="preserve"> : </w:t>
            </w:r>
            <w:r>
              <w:t>Émile Rémillard</w:t>
            </w:r>
          </w:p>
          <w:p w14:paraId="6514815B" w14:textId="4D55A75B" w:rsidR="00EC3418" w:rsidRDefault="00E54693" w:rsidP="004F737E">
            <w:pPr>
              <w:spacing w:after="120" w:line="240" w:lineRule="auto"/>
            </w:pPr>
            <w:r>
              <w:rPr>
                <w:b/>
              </w:rPr>
              <w:t>Appuyée par</w:t>
            </w:r>
            <w:r w:rsidR="00335F06">
              <w:rPr>
                <w:b/>
              </w:rPr>
              <w:t xml:space="preserve"> : </w:t>
            </w:r>
            <w:r>
              <w:t>Louis Duval</w:t>
            </w:r>
          </w:p>
          <w:p w14:paraId="5EB376F8" w14:textId="47FC02CE" w:rsidR="00EC3418" w:rsidRDefault="00E54693">
            <w:pPr>
              <w:spacing w:before="120" w:after="120" w:line="240" w:lineRule="auto"/>
            </w:pPr>
            <w:r>
              <w:rPr>
                <w:b/>
                <w:bCs/>
              </w:rPr>
              <w:lastRenderedPageBreak/>
              <w:t>IL EST RÉSOLU QUE</w:t>
            </w:r>
            <w:r>
              <w:t xml:space="preserve"> le conseil suspende sa réunion ordinaire et qu</w:t>
            </w:r>
            <w:r w:rsidR="00335F06">
              <w:t>’</w:t>
            </w:r>
            <w:r>
              <w:t>il se réunisse en audience publique pour la demande d’ordre de dérogation</w:t>
            </w:r>
            <w:r w:rsidR="00335F06">
              <w:t> </w:t>
            </w:r>
            <w:r>
              <w:t>V1.24</w:t>
            </w:r>
          </w:p>
          <w:p w14:paraId="25E7EC0D" w14:textId="77777777" w:rsidR="00EC3418" w:rsidRDefault="00E54693">
            <w:pPr>
              <w:spacing w:before="120" w:after="120" w:line="240" w:lineRule="auto"/>
            </w:pPr>
            <w:r>
              <w:rPr>
                <w:b/>
              </w:rPr>
              <w:t>ADOPTÉE</w:t>
            </w:r>
          </w:p>
        </w:tc>
      </w:tr>
      <w:tr w:rsidR="00EC3418" w14:paraId="04269D84" w14:textId="77777777">
        <w:tc>
          <w:tcPr>
            <w:tcW w:w="900" w:type="dxa"/>
          </w:tcPr>
          <w:p w14:paraId="2E253BC4" w14:textId="77777777" w:rsidR="00EC3418" w:rsidRDefault="00E54693">
            <w:pPr>
              <w:spacing w:before="120" w:after="120" w:line="240" w:lineRule="auto"/>
            </w:pPr>
            <w:r>
              <w:rPr>
                <w:b/>
              </w:rPr>
              <w:lastRenderedPageBreak/>
              <w:t>5.2</w:t>
            </w:r>
          </w:p>
        </w:tc>
        <w:tc>
          <w:tcPr>
            <w:tcW w:w="0" w:type="auto"/>
          </w:tcPr>
          <w:p w14:paraId="7E655FE8" w14:textId="06E8C4AB" w:rsidR="004F737E" w:rsidRDefault="00E54693" w:rsidP="004F737E">
            <w:pPr>
              <w:spacing w:before="120" w:after="0" w:line="240" w:lineRule="auto"/>
              <w:rPr>
                <w:b/>
              </w:rPr>
            </w:pPr>
            <w:r>
              <w:rPr>
                <w:b/>
              </w:rPr>
              <w:t>Audience publique sur ordre de dérogation</w:t>
            </w:r>
            <w:r w:rsidR="00335F06">
              <w:rPr>
                <w:b/>
              </w:rPr>
              <w:t> </w:t>
            </w:r>
            <w:r>
              <w:rPr>
                <w:b/>
              </w:rPr>
              <w:t xml:space="preserve">V1/24 – clôture / Variation </w:t>
            </w:r>
            <w:proofErr w:type="spellStart"/>
            <w:r>
              <w:rPr>
                <w:b/>
              </w:rPr>
              <w:t>Order</w:t>
            </w:r>
            <w:proofErr w:type="spellEnd"/>
            <w:r w:rsidR="00335F06">
              <w:rPr>
                <w:b/>
              </w:rPr>
              <w:t> </w:t>
            </w:r>
            <w:r>
              <w:rPr>
                <w:b/>
              </w:rPr>
              <w:t xml:space="preserve">V1/24 - Public </w:t>
            </w:r>
            <w:proofErr w:type="spellStart"/>
            <w:r>
              <w:rPr>
                <w:b/>
              </w:rPr>
              <w:t>Hearing</w:t>
            </w:r>
            <w:proofErr w:type="spellEnd"/>
            <w:r>
              <w:rPr>
                <w:b/>
              </w:rPr>
              <w:t xml:space="preserve"> - </w:t>
            </w:r>
            <w:proofErr w:type="spellStart"/>
            <w:r>
              <w:rPr>
                <w:b/>
              </w:rPr>
              <w:t>Closing</w:t>
            </w:r>
            <w:proofErr w:type="spellEnd"/>
          </w:p>
          <w:p w14:paraId="794BEDE5" w14:textId="73ECBF42" w:rsidR="004F737E" w:rsidRPr="004F737E" w:rsidRDefault="00E54693">
            <w:pPr>
              <w:spacing w:before="120" w:after="120" w:line="240" w:lineRule="auto"/>
              <w:contextualSpacing/>
              <w:rPr>
                <w:b/>
              </w:rPr>
            </w:pPr>
            <w:r>
              <w:rPr>
                <w:b/>
                <w:bCs/>
              </w:rPr>
              <w:t>N</w:t>
            </w:r>
            <w:r>
              <w:rPr>
                <w:b/>
                <w:bCs/>
                <w:vertAlign w:val="superscript"/>
              </w:rPr>
              <w:t>o</w:t>
            </w:r>
            <w:r>
              <w:rPr>
                <w:b/>
                <w:bCs/>
              </w:rPr>
              <w:t xml:space="preserve"> de résolution :</w:t>
            </w:r>
            <w:r w:rsidR="00335F06">
              <w:rPr>
                <w:b/>
              </w:rPr>
              <w:t xml:space="preserve"> </w:t>
            </w:r>
            <w:r>
              <w:t>24 079</w:t>
            </w:r>
          </w:p>
          <w:p w14:paraId="2DEAED88" w14:textId="6F069CA1" w:rsidR="004F737E" w:rsidRDefault="00E54693">
            <w:pPr>
              <w:spacing w:before="120" w:after="120" w:line="240" w:lineRule="auto"/>
              <w:contextualSpacing/>
            </w:pPr>
            <w:r>
              <w:rPr>
                <w:b/>
              </w:rPr>
              <w:t>Proposée par</w:t>
            </w:r>
            <w:r w:rsidR="00335F06">
              <w:rPr>
                <w:b/>
              </w:rPr>
              <w:t xml:space="preserve"> : </w:t>
            </w:r>
            <w:r>
              <w:t>Paul Sabourin</w:t>
            </w:r>
          </w:p>
          <w:p w14:paraId="6572A8A4" w14:textId="6B9555E9" w:rsidR="00EC3418" w:rsidRDefault="00E54693" w:rsidP="004F737E">
            <w:pPr>
              <w:spacing w:after="120" w:line="240" w:lineRule="auto"/>
            </w:pPr>
            <w:r>
              <w:rPr>
                <w:b/>
              </w:rPr>
              <w:t>Appuyée par</w:t>
            </w:r>
            <w:r w:rsidR="00335F06">
              <w:rPr>
                <w:b/>
              </w:rPr>
              <w:t xml:space="preserve"> : </w:t>
            </w:r>
            <w:r>
              <w:t>Louis Duval</w:t>
            </w:r>
          </w:p>
          <w:p w14:paraId="7ABC7EA1" w14:textId="2C952AB3" w:rsidR="00EC3418" w:rsidRDefault="00E54693">
            <w:pPr>
              <w:spacing w:before="120" w:after="120" w:line="240" w:lineRule="auto"/>
            </w:pPr>
            <w:r>
              <w:t>IL EST RÉSOLU que l</w:t>
            </w:r>
            <w:r w:rsidR="00335F06">
              <w:t>’</w:t>
            </w:r>
            <w:r>
              <w:t>audience publique pour la demande d’ordre de dérogation</w:t>
            </w:r>
            <w:r w:rsidR="00335F06">
              <w:t> </w:t>
            </w:r>
            <w:r>
              <w:t>V1/24 soit close.</w:t>
            </w:r>
          </w:p>
          <w:p w14:paraId="2C52EBA3" w14:textId="77777777" w:rsidR="00EC3418" w:rsidRDefault="00E54693">
            <w:pPr>
              <w:spacing w:before="120" w:after="120" w:line="240" w:lineRule="auto"/>
            </w:pPr>
            <w:r>
              <w:rPr>
                <w:b/>
              </w:rPr>
              <w:t>ADOPTÉE</w:t>
            </w:r>
          </w:p>
        </w:tc>
      </w:tr>
      <w:tr w:rsidR="00EC3418" w14:paraId="45102CA2" w14:textId="77777777">
        <w:tc>
          <w:tcPr>
            <w:tcW w:w="900" w:type="dxa"/>
          </w:tcPr>
          <w:p w14:paraId="58758780" w14:textId="77777777" w:rsidR="00EC3418" w:rsidRDefault="00E54693">
            <w:pPr>
              <w:spacing w:before="120" w:after="120" w:line="240" w:lineRule="auto"/>
            </w:pPr>
            <w:r>
              <w:rPr>
                <w:b/>
              </w:rPr>
              <w:t>5.3</w:t>
            </w:r>
          </w:p>
        </w:tc>
        <w:tc>
          <w:tcPr>
            <w:tcW w:w="0" w:type="auto"/>
          </w:tcPr>
          <w:p w14:paraId="79174FDE" w14:textId="71AC9ED1" w:rsidR="004F737E" w:rsidRDefault="00E54693" w:rsidP="004F737E">
            <w:pPr>
              <w:spacing w:before="120" w:after="0" w:line="240" w:lineRule="auto"/>
              <w:rPr>
                <w:b/>
              </w:rPr>
            </w:pPr>
            <w:r>
              <w:rPr>
                <w:b/>
              </w:rPr>
              <w:t>Ordre de dérogation</w:t>
            </w:r>
            <w:r w:rsidR="00335F06">
              <w:rPr>
                <w:b/>
              </w:rPr>
              <w:t> </w:t>
            </w:r>
            <w:r>
              <w:rPr>
                <w:b/>
              </w:rPr>
              <w:t xml:space="preserve">V1/24 - décision / Variation </w:t>
            </w:r>
            <w:proofErr w:type="spellStart"/>
            <w:r>
              <w:rPr>
                <w:b/>
              </w:rPr>
              <w:t>Order</w:t>
            </w:r>
            <w:proofErr w:type="spellEnd"/>
            <w:r w:rsidR="00335F06">
              <w:rPr>
                <w:b/>
              </w:rPr>
              <w:t> </w:t>
            </w:r>
            <w:r>
              <w:rPr>
                <w:b/>
              </w:rPr>
              <w:t xml:space="preserve">V1/24 - </w:t>
            </w:r>
            <w:proofErr w:type="spellStart"/>
            <w:r>
              <w:rPr>
                <w:b/>
              </w:rPr>
              <w:t>Decision</w:t>
            </w:r>
            <w:proofErr w:type="spellEnd"/>
          </w:p>
          <w:p w14:paraId="5EFA1EED" w14:textId="24C5DC9E" w:rsidR="004F737E"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24 080</w:t>
            </w:r>
          </w:p>
          <w:p w14:paraId="6FA2BE08" w14:textId="3907AFF6" w:rsidR="004F737E" w:rsidRDefault="00E54693">
            <w:pPr>
              <w:spacing w:before="120" w:after="120" w:line="240" w:lineRule="auto"/>
              <w:contextualSpacing/>
            </w:pPr>
            <w:r>
              <w:rPr>
                <w:b/>
              </w:rPr>
              <w:t>Proposée par</w:t>
            </w:r>
            <w:r w:rsidR="00335F06">
              <w:rPr>
                <w:b/>
              </w:rPr>
              <w:t xml:space="preserve"> : </w:t>
            </w:r>
            <w:r>
              <w:t>Jean Barnabé</w:t>
            </w:r>
          </w:p>
          <w:p w14:paraId="2FDC1C55" w14:textId="62053F5D" w:rsidR="00EC3418" w:rsidRDefault="00E54693" w:rsidP="004F737E">
            <w:pPr>
              <w:spacing w:after="120" w:line="240" w:lineRule="auto"/>
            </w:pPr>
            <w:r>
              <w:rPr>
                <w:b/>
              </w:rPr>
              <w:t>Appuyée par</w:t>
            </w:r>
            <w:r w:rsidR="00335F06">
              <w:rPr>
                <w:b/>
              </w:rPr>
              <w:t xml:space="preserve"> : </w:t>
            </w:r>
            <w:r>
              <w:t>Louis Duval</w:t>
            </w:r>
          </w:p>
          <w:p w14:paraId="4617471A" w14:textId="564CFF77" w:rsidR="004F737E" w:rsidRDefault="00E54693">
            <w:pPr>
              <w:spacing w:before="120" w:after="120" w:line="240" w:lineRule="auto"/>
            </w:pPr>
            <w:r>
              <w:rPr>
                <w:b/>
              </w:rPr>
              <w:t xml:space="preserve">ATTENDU QUE </w:t>
            </w:r>
            <w:r>
              <w:t>Donald Sabourin, propriétaire enregistré du lot riverain</w:t>
            </w:r>
            <w:r w:rsidR="00335F06">
              <w:t> </w:t>
            </w:r>
            <w:r>
              <w:t>198, zoné AG (Agriculture) a fait une demande pour modifier la marge de recul minimale pour une cour latérale de 15</w:t>
            </w:r>
            <w:r w:rsidR="00335F06">
              <w:t> </w:t>
            </w:r>
            <w:r>
              <w:t>pieds à 0</w:t>
            </w:r>
            <w:r w:rsidR="00335F06">
              <w:t> </w:t>
            </w:r>
            <w:r>
              <w:t>pied afin de légaliser l</w:t>
            </w:r>
            <w:r w:rsidR="00335F06">
              <w:t>’</w:t>
            </w:r>
            <w:r>
              <w:t>emplacement du garage existant;</w:t>
            </w:r>
          </w:p>
          <w:p w14:paraId="2A37B2C3" w14:textId="22155545" w:rsidR="00EC3418" w:rsidRDefault="00E54693">
            <w:pPr>
              <w:spacing w:before="120" w:after="120" w:line="240" w:lineRule="auto"/>
            </w:pPr>
            <w:r>
              <w:t>IL EST RÉSOLU que la demande de dérogation n</w:t>
            </w:r>
            <w:r>
              <w:rPr>
                <w:vertAlign w:val="superscript"/>
              </w:rPr>
              <w:t>o</w:t>
            </w:r>
            <w:r w:rsidR="00335F06">
              <w:t> </w:t>
            </w:r>
            <w:r>
              <w:t>V1/2024 soit APPROUVÉE sans condition.</w:t>
            </w:r>
          </w:p>
          <w:p w14:paraId="35D19A10" w14:textId="77777777" w:rsidR="00EC3418" w:rsidRDefault="00E54693">
            <w:pPr>
              <w:spacing w:before="120" w:after="120" w:line="240" w:lineRule="auto"/>
            </w:pPr>
            <w:r>
              <w:rPr>
                <w:b/>
              </w:rPr>
              <w:t>ADOPTÉE</w:t>
            </w:r>
          </w:p>
        </w:tc>
      </w:tr>
      <w:tr w:rsidR="00EC3418" w14:paraId="7ACEAB63" w14:textId="77777777">
        <w:tc>
          <w:tcPr>
            <w:tcW w:w="900" w:type="dxa"/>
          </w:tcPr>
          <w:p w14:paraId="188D0E02" w14:textId="77777777" w:rsidR="00EC3418" w:rsidRDefault="00E54693">
            <w:pPr>
              <w:spacing w:before="120" w:after="120" w:line="240" w:lineRule="auto"/>
            </w:pPr>
            <w:r>
              <w:rPr>
                <w:b/>
              </w:rPr>
              <w:t>6</w:t>
            </w:r>
          </w:p>
        </w:tc>
        <w:tc>
          <w:tcPr>
            <w:tcW w:w="0" w:type="auto"/>
          </w:tcPr>
          <w:p w14:paraId="765F1D51" w14:textId="77777777" w:rsidR="00EC3418" w:rsidRDefault="00E54693">
            <w:pPr>
              <w:spacing w:before="120" w:after="120" w:line="240" w:lineRule="auto"/>
            </w:pPr>
            <w:r>
              <w:rPr>
                <w:b/>
              </w:rPr>
              <w:t xml:space="preserve">Délégations / </w:t>
            </w:r>
            <w:proofErr w:type="spellStart"/>
            <w:r>
              <w:rPr>
                <w:b/>
              </w:rPr>
              <w:t>Delegations</w:t>
            </w:r>
            <w:proofErr w:type="spellEnd"/>
          </w:p>
          <w:p w14:paraId="39F4AE47" w14:textId="0A9EDC62" w:rsidR="00EC3418" w:rsidRDefault="00E54693">
            <w:pPr>
              <w:spacing w:before="120" w:after="120" w:line="240" w:lineRule="auto"/>
            </w:pPr>
            <w:proofErr w:type="gramStart"/>
            <w:r>
              <w:t>présents</w:t>
            </w:r>
            <w:proofErr w:type="gramEnd"/>
            <w:r w:rsidR="00335F06">
              <w:t> </w:t>
            </w:r>
            <w:r>
              <w:t xml:space="preserve">: Oliver </w:t>
            </w:r>
            <w:proofErr w:type="spellStart"/>
            <w:r>
              <w:t>Prusina</w:t>
            </w:r>
            <w:proofErr w:type="spellEnd"/>
            <w:r>
              <w:t xml:space="preserve"> - Bureau d</w:t>
            </w:r>
            <w:r w:rsidR="00335F06">
              <w:t>’</w:t>
            </w:r>
            <w:r>
              <w:t xml:space="preserve">évaluation de </w:t>
            </w:r>
            <w:proofErr w:type="spellStart"/>
            <w:r>
              <w:t>Morden</w:t>
            </w:r>
            <w:proofErr w:type="spellEnd"/>
            <w:r>
              <w:t>. Propriétaire</w:t>
            </w:r>
            <w:r w:rsidR="00335F06">
              <w:t> </w:t>
            </w:r>
            <w:r>
              <w:t xml:space="preserve">: Réal </w:t>
            </w:r>
            <w:proofErr w:type="spellStart"/>
            <w:r>
              <w:t>Tétrault</w:t>
            </w:r>
            <w:proofErr w:type="spellEnd"/>
          </w:p>
        </w:tc>
      </w:tr>
      <w:tr w:rsidR="00EC3418" w14:paraId="297E995E" w14:textId="77777777">
        <w:tc>
          <w:tcPr>
            <w:tcW w:w="900" w:type="dxa"/>
          </w:tcPr>
          <w:p w14:paraId="6591EDBF" w14:textId="77777777" w:rsidR="00EC3418" w:rsidRDefault="00E54693">
            <w:pPr>
              <w:spacing w:before="120" w:after="120" w:line="240" w:lineRule="auto"/>
            </w:pPr>
            <w:r>
              <w:rPr>
                <w:b/>
              </w:rPr>
              <w:t>6.1</w:t>
            </w:r>
          </w:p>
        </w:tc>
        <w:tc>
          <w:tcPr>
            <w:tcW w:w="0" w:type="auto"/>
          </w:tcPr>
          <w:p w14:paraId="2A5AB119" w14:textId="271743B2" w:rsidR="00EC3418" w:rsidRDefault="00E54693">
            <w:pPr>
              <w:spacing w:before="120" w:after="120" w:line="240" w:lineRule="auto"/>
            </w:pPr>
            <w:r>
              <w:rPr>
                <w:b/>
              </w:rPr>
              <w:t>Présentation de l</w:t>
            </w:r>
            <w:r w:rsidR="00335F06">
              <w:rPr>
                <w:b/>
              </w:rPr>
              <w:t>’</w:t>
            </w:r>
            <w:r>
              <w:rPr>
                <w:b/>
              </w:rPr>
              <w:t xml:space="preserve">évaluation fiscale - Oliver </w:t>
            </w:r>
            <w:proofErr w:type="spellStart"/>
            <w:r>
              <w:rPr>
                <w:b/>
              </w:rPr>
              <w:t>Prusina</w:t>
            </w:r>
            <w:proofErr w:type="spellEnd"/>
            <w:r>
              <w:rPr>
                <w:b/>
              </w:rPr>
              <w:t xml:space="preserve"> - 9</w:t>
            </w:r>
            <w:r w:rsidR="00335F06">
              <w:rPr>
                <w:b/>
              </w:rPr>
              <w:t> h </w:t>
            </w:r>
            <w:r>
              <w:rPr>
                <w:b/>
              </w:rPr>
              <w:t>10</w:t>
            </w:r>
          </w:p>
          <w:p w14:paraId="7448D775" w14:textId="5FF7903F" w:rsidR="00EC3418" w:rsidRDefault="00E54693">
            <w:pPr>
              <w:spacing w:before="120" w:after="120" w:line="240" w:lineRule="auto"/>
            </w:pPr>
            <w:r>
              <w:t>M.</w:t>
            </w:r>
            <w:r w:rsidR="00335F06">
              <w:t> </w:t>
            </w:r>
            <w:proofErr w:type="spellStart"/>
            <w:r>
              <w:t>Prusina</w:t>
            </w:r>
            <w:proofErr w:type="spellEnd"/>
            <w:r>
              <w:t xml:space="preserve"> a comparu devant le conseil pour passer en revue les changements de l</w:t>
            </w:r>
            <w:r w:rsidR="00335F06">
              <w:t>’</w:t>
            </w:r>
            <w:r>
              <w:t>évaluation</w:t>
            </w:r>
            <w:r w:rsidR="00335F06">
              <w:t> </w:t>
            </w:r>
            <w:r>
              <w:t>2025 à venir dans la municipalité.</w:t>
            </w:r>
          </w:p>
        </w:tc>
      </w:tr>
      <w:tr w:rsidR="00EC3418" w14:paraId="26DE040C" w14:textId="77777777">
        <w:tc>
          <w:tcPr>
            <w:tcW w:w="900" w:type="dxa"/>
          </w:tcPr>
          <w:p w14:paraId="78CE7A58" w14:textId="77777777" w:rsidR="00EC3418" w:rsidRDefault="00E54693">
            <w:pPr>
              <w:spacing w:before="120" w:after="120" w:line="240" w:lineRule="auto"/>
            </w:pPr>
            <w:r>
              <w:rPr>
                <w:b/>
              </w:rPr>
              <w:t>7</w:t>
            </w:r>
          </w:p>
        </w:tc>
        <w:tc>
          <w:tcPr>
            <w:tcW w:w="0" w:type="auto"/>
          </w:tcPr>
          <w:p w14:paraId="243881F3" w14:textId="77777777" w:rsidR="00EC3418" w:rsidRDefault="00E54693">
            <w:pPr>
              <w:spacing w:before="120" w:after="120" w:line="240" w:lineRule="auto"/>
            </w:pPr>
            <w:r>
              <w:rPr>
                <w:b/>
              </w:rPr>
              <w:t>Projets de règlements / By-</w:t>
            </w:r>
            <w:proofErr w:type="spellStart"/>
            <w:r>
              <w:rPr>
                <w:b/>
              </w:rPr>
              <w:t>laws</w:t>
            </w:r>
            <w:proofErr w:type="spellEnd"/>
            <w:r>
              <w:rPr>
                <w:b/>
              </w:rPr>
              <w:t xml:space="preserve"> </w:t>
            </w:r>
            <w:proofErr w:type="spellStart"/>
            <w:r>
              <w:rPr>
                <w:b/>
              </w:rPr>
              <w:t>Proposed</w:t>
            </w:r>
            <w:proofErr w:type="spellEnd"/>
          </w:p>
        </w:tc>
      </w:tr>
      <w:tr w:rsidR="00EC3418" w14:paraId="5EB9498B" w14:textId="77777777">
        <w:tc>
          <w:tcPr>
            <w:tcW w:w="900" w:type="dxa"/>
          </w:tcPr>
          <w:p w14:paraId="2E4DFFC0" w14:textId="77777777" w:rsidR="00EC3418" w:rsidRDefault="00E54693">
            <w:pPr>
              <w:spacing w:before="120" w:after="120" w:line="240" w:lineRule="auto"/>
            </w:pPr>
            <w:r>
              <w:rPr>
                <w:b/>
              </w:rPr>
              <w:t>7.1</w:t>
            </w:r>
          </w:p>
        </w:tc>
        <w:tc>
          <w:tcPr>
            <w:tcW w:w="0" w:type="auto"/>
          </w:tcPr>
          <w:p w14:paraId="1B0B3D48" w14:textId="470094FE" w:rsidR="004F737E" w:rsidRDefault="00E54693" w:rsidP="004F737E">
            <w:pPr>
              <w:spacing w:before="120" w:after="0" w:line="240" w:lineRule="auto"/>
              <w:rPr>
                <w:b/>
              </w:rPr>
            </w:pPr>
            <w:r>
              <w:rPr>
                <w:b/>
              </w:rPr>
              <w:t>Règlement</w:t>
            </w:r>
            <w:r w:rsidR="00335F06">
              <w:rPr>
                <w:b/>
              </w:rPr>
              <w:t> </w:t>
            </w:r>
            <w:r>
              <w:rPr>
                <w:b/>
              </w:rPr>
              <w:t>851/24 - Prélèvement pour service spécial de matières du recyclage - 2</w:t>
            </w:r>
            <w:r>
              <w:rPr>
                <w:b/>
                <w:vertAlign w:val="superscript"/>
              </w:rPr>
              <w:t>e</w:t>
            </w:r>
            <w:r w:rsidR="00335F06">
              <w:rPr>
                <w:b/>
              </w:rPr>
              <w:t> </w:t>
            </w:r>
            <w:r>
              <w:rPr>
                <w:b/>
              </w:rPr>
              <w:t>lecture</w:t>
            </w:r>
          </w:p>
          <w:p w14:paraId="0C6BE2D1" w14:textId="789B2ECE" w:rsidR="004F737E"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24 081</w:t>
            </w:r>
          </w:p>
          <w:p w14:paraId="771B1D7D" w14:textId="46796F3A" w:rsidR="004F737E" w:rsidRDefault="00E54693">
            <w:pPr>
              <w:spacing w:before="120" w:after="120" w:line="240" w:lineRule="auto"/>
              <w:contextualSpacing/>
            </w:pPr>
            <w:r>
              <w:rPr>
                <w:b/>
              </w:rPr>
              <w:t>Proposée par</w:t>
            </w:r>
            <w:r w:rsidR="00335F06">
              <w:rPr>
                <w:b/>
              </w:rPr>
              <w:t xml:space="preserve"> : </w:t>
            </w:r>
            <w:r>
              <w:t>Jean Barnabé</w:t>
            </w:r>
          </w:p>
          <w:p w14:paraId="015935DB" w14:textId="6F5D2140" w:rsidR="00EC3418" w:rsidRDefault="00E54693" w:rsidP="004F737E">
            <w:pPr>
              <w:spacing w:after="120" w:line="240" w:lineRule="auto"/>
            </w:pPr>
            <w:r>
              <w:rPr>
                <w:b/>
              </w:rPr>
              <w:t>Appuyée par</w:t>
            </w:r>
            <w:r w:rsidR="00335F06">
              <w:rPr>
                <w:b/>
              </w:rPr>
              <w:t xml:space="preserve"> : </w:t>
            </w:r>
            <w:r>
              <w:t>Paul Sabourin</w:t>
            </w:r>
          </w:p>
          <w:p w14:paraId="5673C283" w14:textId="25F2C9F7" w:rsidR="00EC3418" w:rsidRDefault="00E54693">
            <w:pPr>
              <w:spacing w:before="120" w:after="120" w:line="240" w:lineRule="auto"/>
            </w:pPr>
            <w:r>
              <w:rPr>
                <w:b/>
                <w:bCs/>
              </w:rPr>
              <w:t>IL EST RÉSOLU QUE</w:t>
            </w:r>
            <w:r>
              <w:t xml:space="preserve"> le Règlement n</w:t>
            </w:r>
            <w:r>
              <w:rPr>
                <w:vertAlign w:val="superscript"/>
              </w:rPr>
              <w:t>o</w:t>
            </w:r>
            <w:r w:rsidR="00335F06">
              <w:t> </w:t>
            </w:r>
            <w:r>
              <w:t>851/24 sur le prélèvement pour service spécial relatif à la collecte et au traitement des matières du recyclage soit adopté en DEUXIÈME lecture tel qu’amendé.</w:t>
            </w:r>
          </w:p>
          <w:p w14:paraId="31F9FF06" w14:textId="77777777" w:rsidR="00EC3418" w:rsidRDefault="00E54693">
            <w:pPr>
              <w:spacing w:before="120" w:after="120" w:line="240" w:lineRule="auto"/>
            </w:pPr>
            <w:r>
              <w:rPr>
                <w:b/>
              </w:rPr>
              <w:t>ADOPTÉE</w:t>
            </w:r>
          </w:p>
        </w:tc>
      </w:tr>
      <w:tr w:rsidR="00EC3418" w14:paraId="290C03BE" w14:textId="77777777">
        <w:tc>
          <w:tcPr>
            <w:tcW w:w="900" w:type="dxa"/>
          </w:tcPr>
          <w:p w14:paraId="05473477" w14:textId="77777777" w:rsidR="00EC3418" w:rsidRDefault="00E54693">
            <w:pPr>
              <w:spacing w:before="120" w:after="120" w:line="240" w:lineRule="auto"/>
            </w:pPr>
            <w:r>
              <w:rPr>
                <w:b/>
              </w:rPr>
              <w:t>7.2</w:t>
            </w:r>
          </w:p>
        </w:tc>
        <w:tc>
          <w:tcPr>
            <w:tcW w:w="0" w:type="auto"/>
          </w:tcPr>
          <w:p w14:paraId="74DFCD08" w14:textId="6149ECC8" w:rsidR="004F737E" w:rsidRDefault="00E54693" w:rsidP="004F737E">
            <w:pPr>
              <w:spacing w:before="120" w:after="0" w:line="240" w:lineRule="auto"/>
              <w:rPr>
                <w:b/>
              </w:rPr>
            </w:pPr>
            <w:r>
              <w:rPr>
                <w:b/>
              </w:rPr>
              <w:t>Règlement</w:t>
            </w:r>
            <w:r w:rsidR="00335F06">
              <w:rPr>
                <w:b/>
              </w:rPr>
              <w:t> </w:t>
            </w:r>
            <w:r>
              <w:rPr>
                <w:b/>
              </w:rPr>
              <w:t>851/24 - Prélèvement pour service spécial de matières du recyclage - 3</w:t>
            </w:r>
            <w:r>
              <w:rPr>
                <w:b/>
                <w:vertAlign w:val="superscript"/>
              </w:rPr>
              <w:t>e</w:t>
            </w:r>
            <w:r w:rsidR="00335F06">
              <w:rPr>
                <w:b/>
              </w:rPr>
              <w:t> </w:t>
            </w:r>
            <w:r>
              <w:rPr>
                <w:b/>
              </w:rPr>
              <w:t>lecture</w:t>
            </w:r>
          </w:p>
          <w:p w14:paraId="6779625F" w14:textId="116F97C3" w:rsidR="004F737E"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24 082</w:t>
            </w:r>
          </w:p>
          <w:p w14:paraId="7DB95ACB" w14:textId="1892ED6E" w:rsidR="004F737E" w:rsidRDefault="00E54693">
            <w:pPr>
              <w:spacing w:before="120" w:after="120" w:line="240" w:lineRule="auto"/>
              <w:contextualSpacing/>
            </w:pPr>
            <w:r>
              <w:rPr>
                <w:b/>
              </w:rPr>
              <w:t>Proposée par</w:t>
            </w:r>
            <w:r w:rsidR="00335F06">
              <w:rPr>
                <w:b/>
              </w:rPr>
              <w:t xml:space="preserve"> : </w:t>
            </w:r>
            <w:r>
              <w:t>Louis Duval</w:t>
            </w:r>
          </w:p>
          <w:p w14:paraId="17B459FA" w14:textId="64B877CF" w:rsidR="00EC3418" w:rsidRDefault="00E54693" w:rsidP="004F737E">
            <w:pPr>
              <w:spacing w:after="120" w:line="240" w:lineRule="auto"/>
            </w:pPr>
            <w:r>
              <w:rPr>
                <w:b/>
              </w:rPr>
              <w:t>Appuyée par</w:t>
            </w:r>
            <w:r w:rsidR="00335F06">
              <w:rPr>
                <w:b/>
              </w:rPr>
              <w:t xml:space="preserve"> : </w:t>
            </w:r>
            <w:r>
              <w:t xml:space="preserve">Harold </w:t>
            </w:r>
            <w:proofErr w:type="spellStart"/>
            <w:r>
              <w:t>Janzen</w:t>
            </w:r>
            <w:proofErr w:type="spellEnd"/>
          </w:p>
          <w:p w14:paraId="7CEC8DC1" w14:textId="62C3C5E8" w:rsidR="00EC3418" w:rsidRDefault="00E54693">
            <w:pPr>
              <w:spacing w:before="120" w:after="120" w:line="240" w:lineRule="auto"/>
            </w:pPr>
            <w:r>
              <w:rPr>
                <w:b/>
                <w:bCs/>
              </w:rPr>
              <w:t>IL EST RÉSOLU QUE</w:t>
            </w:r>
            <w:r>
              <w:t xml:space="preserve"> le Règlement n</w:t>
            </w:r>
            <w:r>
              <w:rPr>
                <w:vertAlign w:val="superscript"/>
              </w:rPr>
              <w:t>o</w:t>
            </w:r>
            <w:r w:rsidR="00335F06">
              <w:t> </w:t>
            </w:r>
            <w:r>
              <w:t>851/24 sur le prélèvement pour service spécial relatif à la collecte et au traitement des matières du recyclage soit adopté en TROISIÈME lecture et ADOPTÉ.</w:t>
            </w:r>
          </w:p>
          <w:tbl>
            <w:tblPr>
              <w:tblW w:w="5000" w:type="pct"/>
              <w:tblCellMar>
                <w:left w:w="10" w:type="dxa"/>
                <w:right w:w="10" w:type="dxa"/>
              </w:tblCellMar>
              <w:tblLook w:val="04A0" w:firstRow="1" w:lastRow="0" w:firstColumn="1" w:lastColumn="0" w:noHBand="0" w:noVBand="1"/>
            </w:tblPr>
            <w:tblGrid>
              <w:gridCol w:w="4380"/>
              <w:gridCol w:w="900"/>
              <w:gridCol w:w="900"/>
              <w:gridCol w:w="1200"/>
              <w:gridCol w:w="1050"/>
            </w:tblGrid>
            <w:tr w:rsidR="00EC3418" w14:paraId="0A1B02DA" w14:textId="77777777">
              <w:tc>
                <w:tcPr>
                  <w:tcW w:w="0" w:type="auto"/>
                  <w:vAlign w:val="center"/>
                </w:tcPr>
                <w:p w14:paraId="1A071F53" w14:textId="77777777" w:rsidR="00EC3418" w:rsidRDefault="00E54693">
                  <w:pPr>
                    <w:spacing w:before="60" w:after="60" w:line="180" w:lineRule="auto"/>
                  </w:pPr>
                  <w:proofErr w:type="gramStart"/>
                  <w:r>
                    <w:t>nom</w:t>
                  </w:r>
                  <w:proofErr w:type="gramEnd"/>
                </w:p>
              </w:tc>
              <w:tc>
                <w:tcPr>
                  <w:tcW w:w="900" w:type="dxa"/>
                  <w:vAlign w:val="center"/>
                </w:tcPr>
                <w:p w14:paraId="1E497085" w14:textId="77777777" w:rsidR="00EC3418" w:rsidRDefault="00E54693">
                  <w:pPr>
                    <w:spacing w:before="60" w:after="60" w:line="180" w:lineRule="auto"/>
                  </w:pPr>
                  <w:proofErr w:type="gramStart"/>
                  <w:r>
                    <w:t>pour</w:t>
                  </w:r>
                  <w:proofErr w:type="gramEnd"/>
                </w:p>
              </w:tc>
              <w:tc>
                <w:tcPr>
                  <w:tcW w:w="900" w:type="dxa"/>
                  <w:vAlign w:val="center"/>
                </w:tcPr>
                <w:p w14:paraId="026E6F18" w14:textId="77777777" w:rsidR="00EC3418" w:rsidRDefault="00E54693">
                  <w:pPr>
                    <w:spacing w:before="60" w:after="60" w:line="180" w:lineRule="auto"/>
                  </w:pPr>
                  <w:proofErr w:type="gramStart"/>
                  <w:r>
                    <w:t>contre</w:t>
                  </w:r>
                  <w:proofErr w:type="gramEnd"/>
                </w:p>
              </w:tc>
              <w:tc>
                <w:tcPr>
                  <w:tcW w:w="1200" w:type="dxa"/>
                  <w:vAlign w:val="center"/>
                </w:tcPr>
                <w:p w14:paraId="61A897DA" w14:textId="77777777" w:rsidR="00EC3418" w:rsidRDefault="00E54693">
                  <w:pPr>
                    <w:spacing w:before="60" w:after="60" w:line="180" w:lineRule="auto"/>
                  </w:pPr>
                  <w:proofErr w:type="gramStart"/>
                  <w:r>
                    <w:t>abstention</w:t>
                  </w:r>
                  <w:proofErr w:type="gramEnd"/>
                </w:p>
              </w:tc>
              <w:tc>
                <w:tcPr>
                  <w:tcW w:w="1050" w:type="dxa"/>
                  <w:vAlign w:val="center"/>
                </w:tcPr>
                <w:p w14:paraId="1BD65F84" w14:textId="77777777" w:rsidR="00EC3418" w:rsidRDefault="00E54693">
                  <w:pPr>
                    <w:spacing w:before="60" w:after="60" w:line="180" w:lineRule="auto"/>
                  </w:pPr>
                  <w:proofErr w:type="gramStart"/>
                  <w:r>
                    <w:t>absent</w:t>
                  </w:r>
                  <w:proofErr w:type="gramEnd"/>
                </w:p>
              </w:tc>
            </w:tr>
            <w:tr w:rsidR="00EC3418" w14:paraId="4C1D8A1A" w14:textId="77777777">
              <w:tc>
                <w:tcPr>
                  <w:tcW w:w="0" w:type="auto"/>
                  <w:vAlign w:val="center"/>
                </w:tcPr>
                <w:p w14:paraId="49492C01" w14:textId="77777777" w:rsidR="00EC3418" w:rsidRDefault="00E54693">
                  <w:pPr>
                    <w:spacing w:before="60" w:after="60" w:line="180" w:lineRule="auto"/>
                  </w:pPr>
                  <w:r>
                    <w:t>Jean Barnabé</w:t>
                  </w:r>
                </w:p>
              </w:tc>
              <w:tc>
                <w:tcPr>
                  <w:tcW w:w="0" w:type="auto"/>
                  <w:vAlign w:val="center"/>
                </w:tcPr>
                <w:p w14:paraId="1729EECB" w14:textId="77777777" w:rsidR="00EC3418" w:rsidRDefault="00E54693">
                  <w:pPr>
                    <w:spacing w:before="60" w:after="60" w:line="180" w:lineRule="auto"/>
                  </w:pPr>
                  <w:r>
                    <w:t>✓</w:t>
                  </w:r>
                </w:p>
              </w:tc>
              <w:tc>
                <w:tcPr>
                  <w:tcW w:w="0" w:type="auto"/>
                  <w:vAlign w:val="center"/>
                </w:tcPr>
                <w:p w14:paraId="3EBA9FB6" w14:textId="77777777" w:rsidR="00EC3418" w:rsidRDefault="00EC3418">
                  <w:pPr>
                    <w:spacing w:before="60" w:after="60" w:line="180" w:lineRule="auto"/>
                  </w:pPr>
                </w:p>
              </w:tc>
              <w:tc>
                <w:tcPr>
                  <w:tcW w:w="0" w:type="auto"/>
                  <w:vAlign w:val="center"/>
                </w:tcPr>
                <w:p w14:paraId="188DEB47" w14:textId="77777777" w:rsidR="00EC3418" w:rsidRDefault="00EC3418">
                  <w:pPr>
                    <w:spacing w:before="60" w:after="60" w:line="180" w:lineRule="auto"/>
                  </w:pPr>
                </w:p>
              </w:tc>
              <w:tc>
                <w:tcPr>
                  <w:tcW w:w="0" w:type="auto"/>
                  <w:vAlign w:val="center"/>
                </w:tcPr>
                <w:p w14:paraId="1787B453" w14:textId="77777777" w:rsidR="00EC3418" w:rsidRDefault="00EC3418">
                  <w:pPr>
                    <w:spacing w:before="60" w:after="60" w:line="180" w:lineRule="auto"/>
                  </w:pPr>
                </w:p>
              </w:tc>
            </w:tr>
            <w:tr w:rsidR="00EC3418" w14:paraId="278045F5" w14:textId="77777777">
              <w:tc>
                <w:tcPr>
                  <w:tcW w:w="0" w:type="auto"/>
                  <w:vAlign w:val="center"/>
                </w:tcPr>
                <w:p w14:paraId="2447D8E5" w14:textId="77777777" w:rsidR="00EC3418" w:rsidRDefault="00E54693">
                  <w:pPr>
                    <w:spacing w:before="60" w:after="60" w:line="180" w:lineRule="auto"/>
                  </w:pPr>
                  <w:r>
                    <w:t>Louis Duval</w:t>
                  </w:r>
                </w:p>
              </w:tc>
              <w:tc>
                <w:tcPr>
                  <w:tcW w:w="0" w:type="auto"/>
                  <w:vAlign w:val="center"/>
                </w:tcPr>
                <w:p w14:paraId="73588DAC" w14:textId="77777777" w:rsidR="00EC3418" w:rsidRDefault="00E54693">
                  <w:pPr>
                    <w:spacing w:before="60" w:after="60" w:line="180" w:lineRule="auto"/>
                  </w:pPr>
                  <w:r>
                    <w:t>✓</w:t>
                  </w:r>
                </w:p>
              </w:tc>
              <w:tc>
                <w:tcPr>
                  <w:tcW w:w="0" w:type="auto"/>
                  <w:vAlign w:val="center"/>
                </w:tcPr>
                <w:p w14:paraId="27400070" w14:textId="77777777" w:rsidR="00EC3418" w:rsidRDefault="00EC3418">
                  <w:pPr>
                    <w:spacing w:before="60" w:after="60" w:line="180" w:lineRule="auto"/>
                  </w:pPr>
                </w:p>
              </w:tc>
              <w:tc>
                <w:tcPr>
                  <w:tcW w:w="0" w:type="auto"/>
                  <w:vAlign w:val="center"/>
                </w:tcPr>
                <w:p w14:paraId="5D5D9364" w14:textId="77777777" w:rsidR="00EC3418" w:rsidRDefault="00EC3418">
                  <w:pPr>
                    <w:spacing w:before="60" w:after="60" w:line="180" w:lineRule="auto"/>
                  </w:pPr>
                </w:p>
              </w:tc>
              <w:tc>
                <w:tcPr>
                  <w:tcW w:w="0" w:type="auto"/>
                  <w:vAlign w:val="center"/>
                </w:tcPr>
                <w:p w14:paraId="69EC40D6" w14:textId="77777777" w:rsidR="00EC3418" w:rsidRDefault="00EC3418">
                  <w:pPr>
                    <w:spacing w:before="60" w:after="60" w:line="180" w:lineRule="auto"/>
                  </w:pPr>
                </w:p>
              </w:tc>
            </w:tr>
            <w:tr w:rsidR="00EC3418" w14:paraId="4AFDE05E" w14:textId="77777777">
              <w:tc>
                <w:tcPr>
                  <w:tcW w:w="0" w:type="auto"/>
                  <w:vAlign w:val="center"/>
                </w:tcPr>
                <w:p w14:paraId="7F089746" w14:textId="77777777" w:rsidR="00EC3418" w:rsidRDefault="00E54693">
                  <w:pPr>
                    <w:spacing w:before="60" w:after="60" w:line="180" w:lineRule="auto"/>
                  </w:pPr>
                  <w:r>
                    <w:t>Paul Gilmore</w:t>
                  </w:r>
                </w:p>
              </w:tc>
              <w:tc>
                <w:tcPr>
                  <w:tcW w:w="0" w:type="auto"/>
                  <w:vAlign w:val="center"/>
                </w:tcPr>
                <w:p w14:paraId="07A05F61" w14:textId="77777777" w:rsidR="00EC3418" w:rsidRDefault="00E54693">
                  <w:pPr>
                    <w:spacing w:before="60" w:after="60" w:line="180" w:lineRule="auto"/>
                  </w:pPr>
                  <w:r>
                    <w:t>✓</w:t>
                  </w:r>
                </w:p>
              </w:tc>
              <w:tc>
                <w:tcPr>
                  <w:tcW w:w="0" w:type="auto"/>
                  <w:vAlign w:val="center"/>
                </w:tcPr>
                <w:p w14:paraId="2E77C4F6" w14:textId="77777777" w:rsidR="00EC3418" w:rsidRDefault="00EC3418">
                  <w:pPr>
                    <w:spacing w:before="60" w:after="60" w:line="180" w:lineRule="auto"/>
                  </w:pPr>
                </w:p>
              </w:tc>
              <w:tc>
                <w:tcPr>
                  <w:tcW w:w="0" w:type="auto"/>
                  <w:vAlign w:val="center"/>
                </w:tcPr>
                <w:p w14:paraId="43CBD819" w14:textId="77777777" w:rsidR="00EC3418" w:rsidRDefault="00EC3418">
                  <w:pPr>
                    <w:spacing w:before="60" w:after="60" w:line="180" w:lineRule="auto"/>
                  </w:pPr>
                </w:p>
              </w:tc>
              <w:tc>
                <w:tcPr>
                  <w:tcW w:w="0" w:type="auto"/>
                  <w:vAlign w:val="center"/>
                </w:tcPr>
                <w:p w14:paraId="7E2E22E6" w14:textId="77777777" w:rsidR="00EC3418" w:rsidRDefault="00EC3418">
                  <w:pPr>
                    <w:spacing w:before="60" w:after="60" w:line="180" w:lineRule="auto"/>
                  </w:pPr>
                </w:p>
              </w:tc>
            </w:tr>
            <w:tr w:rsidR="00EC3418" w14:paraId="1C6F0820" w14:textId="77777777">
              <w:tc>
                <w:tcPr>
                  <w:tcW w:w="0" w:type="auto"/>
                  <w:vAlign w:val="center"/>
                </w:tcPr>
                <w:p w14:paraId="08955815" w14:textId="77777777" w:rsidR="00EC3418" w:rsidRDefault="00E54693">
                  <w:pPr>
                    <w:spacing w:before="60" w:after="60" w:line="180" w:lineRule="auto"/>
                  </w:pPr>
                  <w:r>
                    <w:t xml:space="preserve">Harold </w:t>
                  </w:r>
                  <w:proofErr w:type="spellStart"/>
                  <w:r>
                    <w:t>Janzen</w:t>
                  </w:r>
                  <w:proofErr w:type="spellEnd"/>
                </w:p>
              </w:tc>
              <w:tc>
                <w:tcPr>
                  <w:tcW w:w="0" w:type="auto"/>
                  <w:vAlign w:val="center"/>
                </w:tcPr>
                <w:p w14:paraId="6460E09D" w14:textId="77777777" w:rsidR="00EC3418" w:rsidRDefault="00E54693">
                  <w:pPr>
                    <w:spacing w:before="60" w:after="60" w:line="180" w:lineRule="auto"/>
                  </w:pPr>
                  <w:r>
                    <w:t>✓</w:t>
                  </w:r>
                </w:p>
              </w:tc>
              <w:tc>
                <w:tcPr>
                  <w:tcW w:w="0" w:type="auto"/>
                  <w:vAlign w:val="center"/>
                </w:tcPr>
                <w:p w14:paraId="7395CFB5" w14:textId="77777777" w:rsidR="00EC3418" w:rsidRDefault="00EC3418">
                  <w:pPr>
                    <w:spacing w:before="60" w:after="60" w:line="180" w:lineRule="auto"/>
                  </w:pPr>
                </w:p>
              </w:tc>
              <w:tc>
                <w:tcPr>
                  <w:tcW w:w="0" w:type="auto"/>
                  <w:vAlign w:val="center"/>
                </w:tcPr>
                <w:p w14:paraId="554E4970" w14:textId="77777777" w:rsidR="00EC3418" w:rsidRDefault="00EC3418">
                  <w:pPr>
                    <w:spacing w:before="60" w:after="60" w:line="180" w:lineRule="auto"/>
                  </w:pPr>
                </w:p>
              </w:tc>
              <w:tc>
                <w:tcPr>
                  <w:tcW w:w="0" w:type="auto"/>
                  <w:vAlign w:val="center"/>
                </w:tcPr>
                <w:p w14:paraId="3764431A" w14:textId="77777777" w:rsidR="00EC3418" w:rsidRDefault="00EC3418">
                  <w:pPr>
                    <w:spacing w:before="60" w:after="60" w:line="180" w:lineRule="auto"/>
                  </w:pPr>
                </w:p>
              </w:tc>
            </w:tr>
            <w:tr w:rsidR="00EC3418" w14:paraId="1662A82F" w14:textId="77777777">
              <w:tc>
                <w:tcPr>
                  <w:tcW w:w="0" w:type="auto"/>
                  <w:vAlign w:val="center"/>
                </w:tcPr>
                <w:p w14:paraId="6A9778A2" w14:textId="77777777" w:rsidR="00EC3418" w:rsidRDefault="00E54693">
                  <w:pPr>
                    <w:spacing w:before="60" w:after="60" w:line="180" w:lineRule="auto"/>
                  </w:pPr>
                  <w:r>
                    <w:t>Émile Rémillard</w:t>
                  </w:r>
                </w:p>
              </w:tc>
              <w:tc>
                <w:tcPr>
                  <w:tcW w:w="0" w:type="auto"/>
                  <w:vAlign w:val="center"/>
                </w:tcPr>
                <w:p w14:paraId="4FFBC3DB" w14:textId="77777777" w:rsidR="00EC3418" w:rsidRDefault="00E54693">
                  <w:pPr>
                    <w:spacing w:before="60" w:after="60" w:line="180" w:lineRule="auto"/>
                  </w:pPr>
                  <w:r>
                    <w:t>✓</w:t>
                  </w:r>
                </w:p>
              </w:tc>
              <w:tc>
                <w:tcPr>
                  <w:tcW w:w="0" w:type="auto"/>
                  <w:vAlign w:val="center"/>
                </w:tcPr>
                <w:p w14:paraId="08957CB5" w14:textId="77777777" w:rsidR="00EC3418" w:rsidRDefault="00EC3418">
                  <w:pPr>
                    <w:spacing w:before="60" w:after="60" w:line="180" w:lineRule="auto"/>
                  </w:pPr>
                </w:p>
              </w:tc>
              <w:tc>
                <w:tcPr>
                  <w:tcW w:w="0" w:type="auto"/>
                  <w:vAlign w:val="center"/>
                </w:tcPr>
                <w:p w14:paraId="69DDDE8E" w14:textId="77777777" w:rsidR="00EC3418" w:rsidRDefault="00EC3418">
                  <w:pPr>
                    <w:spacing w:before="60" w:after="60" w:line="180" w:lineRule="auto"/>
                  </w:pPr>
                </w:p>
              </w:tc>
              <w:tc>
                <w:tcPr>
                  <w:tcW w:w="0" w:type="auto"/>
                  <w:vAlign w:val="center"/>
                </w:tcPr>
                <w:p w14:paraId="7FAFCD44" w14:textId="77777777" w:rsidR="00EC3418" w:rsidRDefault="00EC3418">
                  <w:pPr>
                    <w:spacing w:before="60" w:after="60" w:line="180" w:lineRule="auto"/>
                  </w:pPr>
                </w:p>
              </w:tc>
            </w:tr>
            <w:tr w:rsidR="00EC3418" w14:paraId="1C2CDC6D" w14:textId="77777777">
              <w:tc>
                <w:tcPr>
                  <w:tcW w:w="0" w:type="auto"/>
                  <w:vAlign w:val="center"/>
                </w:tcPr>
                <w:p w14:paraId="61DADDED" w14:textId="77777777" w:rsidR="00EC3418" w:rsidRDefault="00E54693">
                  <w:pPr>
                    <w:spacing w:before="60" w:after="60" w:line="180" w:lineRule="auto"/>
                  </w:pPr>
                  <w:r>
                    <w:t>Paul Sabourin</w:t>
                  </w:r>
                </w:p>
              </w:tc>
              <w:tc>
                <w:tcPr>
                  <w:tcW w:w="0" w:type="auto"/>
                  <w:vAlign w:val="center"/>
                </w:tcPr>
                <w:p w14:paraId="2480B88C" w14:textId="77777777" w:rsidR="00EC3418" w:rsidRDefault="00E54693">
                  <w:pPr>
                    <w:spacing w:before="60" w:after="60" w:line="180" w:lineRule="auto"/>
                  </w:pPr>
                  <w:r>
                    <w:t>✓</w:t>
                  </w:r>
                </w:p>
              </w:tc>
              <w:tc>
                <w:tcPr>
                  <w:tcW w:w="0" w:type="auto"/>
                  <w:vAlign w:val="center"/>
                </w:tcPr>
                <w:p w14:paraId="79349877" w14:textId="77777777" w:rsidR="00EC3418" w:rsidRDefault="00EC3418">
                  <w:pPr>
                    <w:spacing w:before="60" w:after="60" w:line="180" w:lineRule="auto"/>
                  </w:pPr>
                </w:p>
              </w:tc>
              <w:tc>
                <w:tcPr>
                  <w:tcW w:w="0" w:type="auto"/>
                  <w:vAlign w:val="center"/>
                </w:tcPr>
                <w:p w14:paraId="71CA039D" w14:textId="77777777" w:rsidR="00EC3418" w:rsidRDefault="00EC3418">
                  <w:pPr>
                    <w:spacing w:before="60" w:after="60" w:line="180" w:lineRule="auto"/>
                  </w:pPr>
                </w:p>
              </w:tc>
              <w:tc>
                <w:tcPr>
                  <w:tcW w:w="0" w:type="auto"/>
                  <w:vAlign w:val="center"/>
                </w:tcPr>
                <w:p w14:paraId="6DF99DEF" w14:textId="77777777" w:rsidR="00EC3418" w:rsidRDefault="00EC3418">
                  <w:pPr>
                    <w:spacing w:before="60" w:after="60" w:line="180" w:lineRule="auto"/>
                  </w:pPr>
                </w:p>
              </w:tc>
            </w:tr>
          </w:tbl>
          <w:p w14:paraId="00110C28" w14:textId="77777777" w:rsidR="00EC3418" w:rsidRDefault="00E54693">
            <w:pPr>
              <w:spacing w:before="120" w:after="120" w:line="240" w:lineRule="auto"/>
            </w:pPr>
            <w:r>
              <w:rPr>
                <w:b/>
              </w:rPr>
              <w:t>ADOPTÉE</w:t>
            </w:r>
          </w:p>
        </w:tc>
      </w:tr>
      <w:tr w:rsidR="00EC3418" w14:paraId="58B47B86" w14:textId="77777777">
        <w:tc>
          <w:tcPr>
            <w:tcW w:w="900" w:type="dxa"/>
          </w:tcPr>
          <w:p w14:paraId="4CF8661E" w14:textId="77777777" w:rsidR="00EC3418" w:rsidRDefault="00E54693">
            <w:pPr>
              <w:spacing w:before="120" w:after="120" w:line="240" w:lineRule="auto"/>
            </w:pPr>
            <w:r>
              <w:rPr>
                <w:b/>
              </w:rPr>
              <w:t>7.3</w:t>
            </w:r>
          </w:p>
        </w:tc>
        <w:tc>
          <w:tcPr>
            <w:tcW w:w="0" w:type="auto"/>
          </w:tcPr>
          <w:p w14:paraId="3D955ED5" w14:textId="1D0C7D85" w:rsidR="004F737E" w:rsidRDefault="00E54693" w:rsidP="004F737E">
            <w:pPr>
              <w:spacing w:before="120" w:after="0" w:line="240" w:lineRule="auto"/>
              <w:rPr>
                <w:b/>
              </w:rPr>
            </w:pPr>
            <w:r>
              <w:rPr>
                <w:b/>
              </w:rPr>
              <w:t>Règlement</w:t>
            </w:r>
            <w:r w:rsidR="00335F06">
              <w:rPr>
                <w:b/>
              </w:rPr>
              <w:t> </w:t>
            </w:r>
            <w:r>
              <w:rPr>
                <w:b/>
              </w:rPr>
              <w:t>852/24 - Prélèvement pour service spécial de collecte des déchets - 2</w:t>
            </w:r>
            <w:r>
              <w:rPr>
                <w:b/>
                <w:vertAlign w:val="superscript"/>
              </w:rPr>
              <w:t>e</w:t>
            </w:r>
            <w:r w:rsidR="00335F06">
              <w:rPr>
                <w:b/>
              </w:rPr>
              <w:t> </w:t>
            </w:r>
            <w:r>
              <w:rPr>
                <w:b/>
              </w:rPr>
              <w:t>lecture</w:t>
            </w:r>
          </w:p>
          <w:p w14:paraId="74C691B6" w14:textId="6D0FD022" w:rsidR="004F737E"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24 083</w:t>
            </w:r>
          </w:p>
          <w:p w14:paraId="2EE67893" w14:textId="0E803880" w:rsidR="004F737E" w:rsidRDefault="00E54693">
            <w:pPr>
              <w:spacing w:before="120" w:after="120" w:line="240" w:lineRule="auto"/>
              <w:contextualSpacing/>
            </w:pPr>
            <w:r>
              <w:rPr>
                <w:b/>
              </w:rPr>
              <w:t>Proposée par</w:t>
            </w:r>
            <w:r w:rsidR="00335F06">
              <w:rPr>
                <w:b/>
              </w:rPr>
              <w:t xml:space="preserve"> : </w:t>
            </w:r>
            <w:r>
              <w:t>Émile Rémillard</w:t>
            </w:r>
          </w:p>
          <w:p w14:paraId="7072690F" w14:textId="07AC40EA" w:rsidR="00EC3418" w:rsidRDefault="00E54693" w:rsidP="004F737E">
            <w:pPr>
              <w:spacing w:after="120" w:line="240" w:lineRule="auto"/>
            </w:pPr>
            <w:r>
              <w:rPr>
                <w:b/>
              </w:rPr>
              <w:t>Appuyée par</w:t>
            </w:r>
            <w:r w:rsidR="00335F06">
              <w:rPr>
                <w:b/>
              </w:rPr>
              <w:t xml:space="preserve"> : </w:t>
            </w:r>
            <w:r>
              <w:t>Paul Sabourin</w:t>
            </w:r>
          </w:p>
          <w:p w14:paraId="70354E52" w14:textId="1BE572AC" w:rsidR="00EC3418" w:rsidRDefault="00E54693">
            <w:pPr>
              <w:spacing w:before="120" w:after="120" w:line="240" w:lineRule="auto"/>
            </w:pPr>
            <w:r>
              <w:rPr>
                <w:b/>
                <w:bCs/>
              </w:rPr>
              <w:t>IL EST RÉSOLU QUE</w:t>
            </w:r>
            <w:r>
              <w:t xml:space="preserve"> le Règlement n</w:t>
            </w:r>
            <w:r>
              <w:rPr>
                <w:vertAlign w:val="superscript"/>
              </w:rPr>
              <w:t>o</w:t>
            </w:r>
            <w:r w:rsidR="00335F06">
              <w:t> </w:t>
            </w:r>
            <w:r>
              <w:t>852/24 sur le prélèvement pour service spécial relatif à la collecte des déchets soit adopté en DEUXIÈME lecture tel qu’amendé.</w:t>
            </w:r>
          </w:p>
          <w:p w14:paraId="480A92F4" w14:textId="77777777" w:rsidR="00EC3418" w:rsidRDefault="00E54693">
            <w:pPr>
              <w:spacing w:before="120" w:after="120" w:line="240" w:lineRule="auto"/>
            </w:pPr>
            <w:r>
              <w:rPr>
                <w:b/>
              </w:rPr>
              <w:t>ADOPTÉE</w:t>
            </w:r>
          </w:p>
        </w:tc>
      </w:tr>
      <w:tr w:rsidR="00EC3418" w14:paraId="0D0D30E3" w14:textId="77777777">
        <w:tc>
          <w:tcPr>
            <w:tcW w:w="900" w:type="dxa"/>
          </w:tcPr>
          <w:p w14:paraId="1EF39833" w14:textId="77777777" w:rsidR="00EC3418" w:rsidRDefault="00E54693">
            <w:pPr>
              <w:spacing w:before="120" w:after="120" w:line="240" w:lineRule="auto"/>
            </w:pPr>
            <w:r>
              <w:rPr>
                <w:b/>
              </w:rPr>
              <w:t>7.4</w:t>
            </w:r>
          </w:p>
        </w:tc>
        <w:tc>
          <w:tcPr>
            <w:tcW w:w="0" w:type="auto"/>
          </w:tcPr>
          <w:p w14:paraId="221F3DC9" w14:textId="0D2986BB" w:rsidR="004F737E" w:rsidRDefault="00E54693" w:rsidP="004F737E">
            <w:pPr>
              <w:spacing w:before="120" w:after="0" w:line="240" w:lineRule="auto"/>
              <w:rPr>
                <w:b/>
              </w:rPr>
            </w:pPr>
            <w:r>
              <w:rPr>
                <w:b/>
              </w:rPr>
              <w:t>Règlement</w:t>
            </w:r>
            <w:r w:rsidR="00335F06">
              <w:rPr>
                <w:b/>
              </w:rPr>
              <w:t> </w:t>
            </w:r>
            <w:r>
              <w:rPr>
                <w:b/>
              </w:rPr>
              <w:t>852/24 - Prélèvement pour service spécial de collecte des déchets - 3</w:t>
            </w:r>
            <w:r>
              <w:rPr>
                <w:b/>
                <w:vertAlign w:val="superscript"/>
              </w:rPr>
              <w:t>e</w:t>
            </w:r>
            <w:r w:rsidR="00335F06">
              <w:rPr>
                <w:b/>
              </w:rPr>
              <w:t> </w:t>
            </w:r>
            <w:r>
              <w:rPr>
                <w:b/>
              </w:rPr>
              <w:t>lecture</w:t>
            </w:r>
          </w:p>
          <w:p w14:paraId="579E2E15" w14:textId="1A459AA8" w:rsidR="004F737E"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24 084</w:t>
            </w:r>
          </w:p>
          <w:p w14:paraId="361B755F" w14:textId="057CEA4C" w:rsidR="004F737E" w:rsidRDefault="00E54693">
            <w:pPr>
              <w:spacing w:before="120" w:after="120" w:line="240" w:lineRule="auto"/>
              <w:contextualSpacing/>
            </w:pPr>
            <w:r>
              <w:rPr>
                <w:b/>
              </w:rPr>
              <w:t>Proposée par</w:t>
            </w:r>
            <w:r w:rsidR="00335F06">
              <w:rPr>
                <w:b/>
              </w:rPr>
              <w:t xml:space="preserve"> : </w:t>
            </w:r>
            <w:r>
              <w:t>Paul Sabourin</w:t>
            </w:r>
          </w:p>
          <w:p w14:paraId="0222B22D" w14:textId="260FDBA5" w:rsidR="00EC3418" w:rsidRDefault="00E54693" w:rsidP="004F737E">
            <w:pPr>
              <w:spacing w:after="120" w:line="240" w:lineRule="auto"/>
            </w:pPr>
            <w:r>
              <w:rPr>
                <w:b/>
              </w:rPr>
              <w:t>Appuyée par</w:t>
            </w:r>
            <w:r w:rsidR="00335F06">
              <w:rPr>
                <w:b/>
              </w:rPr>
              <w:t xml:space="preserve"> : </w:t>
            </w:r>
            <w:r>
              <w:t>Louis Duval</w:t>
            </w:r>
          </w:p>
          <w:p w14:paraId="081A0D11" w14:textId="79CC70FF" w:rsidR="00EC3418" w:rsidRDefault="00E54693">
            <w:pPr>
              <w:spacing w:before="120" w:after="120" w:line="240" w:lineRule="auto"/>
            </w:pPr>
            <w:r>
              <w:rPr>
                <w:b/>
                <w:bCs/>
              </w:rPr>
              <w:t>IL EST RÉSOLU QUE</w:t>
            </w:r>
            <w:r>
              <w:t xml:space="preserve"> le Règlement n</w:t>
            </w:r>
            <w:r>
              <w:rPr>
                <w:vertAlign w:val="superscript"/>
              </w:rPr>
              <w:t>o</w:t>
            </w:r>
            <w:r w:rsidR="00335F06">
              <w:t> </w:t>
            </w:r>
            <w:r>
              <w:t>852/24 sur le prélèvement pour service spécial relatif à la collecte des déchets soit adopté en TROISIÈME lecture et ADOPTÉ.</w:t>
            </w:r>
          </w:p>
          <w:tbl>
            <w:tblPr>
              <w:tblW w:w="5000" w:type="pct"/>
              <w:tblCellMar>
                <w:left w:w="10" w:type="dxa"/>
                <w:right w:w="10" w:type="dxa"/>
              </w:tblCellMar>
              <w:tblLook w:val="04A0" w:firstRow="1" w:lastRow="0" w:firstColumn="1" w:lastColumn="0" w:noHBand="0" w:noVBand="1"/>
            </w:tblPr>
            <w:tblGrid>
              <w:gridCol w:w="4380"/>
              <w:gridCol w:w="900"/>
              <w:gridCol w:w="900"/>
              <w:gridCol w:w="1200"/>
              <w:gridCol w:w="1050"/>
            </w:tblGrid>
            <w:tr w:rsidR="00EC3418" w14:paraId="0C00B27E" w14:textId="77777777">
              <w:tc>
                <w:tcPr>
                  <w:tcW w:w="0" w:type="auto"/>
                  <w:vAlign w:val="center"/>
                </w:tcPr>
                <w:p w14:paraId="6A73F8CD" w14:textId="77777777" w:rsidR="00EC3418" w:rsidRDefault="00E54693">
                  <w:pPr>
                    <w:spacing w:before="60" w:after="60" w:line="180" w:lineRule="auto"/>
                  </w:pPr>
                  <w:proofErr w:type="gramStart"/>
                  <w:r>
                    <w:t>nom</w:t>
                  </w:r>
                  <w:proofErr w:type="gramEnd"/>
                </w:p>
              </w:tc>
              <w:tc>
                <w:tcPr>
                  <w:tcW w:w="900" w:type="dxa"/>
                  <w:vAlign w:val="center"/>
                </w:tcPr>
                <w:p w14:paraId="7E1CC712" w14:textId="77777777" w:rsidR="00EC3418" w:rsidRDefault="00E54693">
                  <w:pPr>
                    <w:spacing w:before="60" w:after="60" w:line="180" w:lineRule="auto"/>
                  </w:pPr>
                  <w:proofErr w:type="gramStart"/>
                  <w:r>
                    <w:t>pour</w:t>
                  </w:r>
                  <w:proofErr w:type="gramEnd"/>
                </w:p>
              </w:tc>
              <w:tc>
                <w:tcPr>
                  <w:tcW w:w="900" w:type="dxa"/>
                  <w:vAlign w:val="center"/>
                </w:tcPr>
                <w:p w14:paraId="310E0310" w14:textId="77777777" w:rsidR="00EC3418" w:rsidRDefault="00E54693">
                  <w:pPr>
                    <w:spacing w:before="60" w:after="60" w:line="180" w:lineRule="auto"/>
                  </w:pPr>
                  <w:proofErr w:type="gramStart"/>
                  <w:r>
                    <w:t>contre</w:t>
                  </w:r>
                  <w:proofErr w:type="gramEnd"/>
                </w:p>
              </w:tc>
              <w:tc>
                <w:tcPr>
                  <w:tcW w:w="1200" w:type="dxa"/>
                  <w:vAlign w:val="center"/>
                </w:tcPr>
                <w:p w14:paraId="01984AAB" w14:textId="77777777" w:rsidR="00EC3418" w:rsidRDefault="00E54693">
                  <w:pPr>
                    <w:spacing w:before="60" w:after="60" w:line="180" w:lineRule="auto"/>
                  </w:pPr>
                  <w:proofErr w:type="gramStart"/>
                  <w:r>
                    <w:t>abstention</w:t>
                  </w:r>
                  <w:proofErr w:type="gramEnd"/>
                </w:p>
              </w:tc>
              <w:tc>
                <w:tcPr>
                  <w:tcW w:w="1050" w:type="dxa"/>
                  <w:vAlign w:val="center"/>
                </w:tcPr>
                <w:p w14:paraId="4A752B08" w14:textId="77777777" w:rsidR="00EC3418" w:rsidRDefault="00E54693">
                  <w:pPr>
                    <w:spacing w:before="60" w:after="60" w:line="180" w:lineRule="auto"/>
                  </w:pPr>
                  <w:proofErr w:type="gramStart"/>
                  <w:r>
                    <w:t>absent</w:t>
                  </w:r>
                  <w:proofErr w:type="gramEnd"/>
                </w:p>
              </w:tc>
            </w:tr>
            <w:tr w:rsidR="00EC3418" w14:paraId="5C13887C" w14:textId="77777777">
              <w:tc>
                <w:tcPr>
                  <w:tcW w:w="0" w:type="auto"/>
                  <w:vAlign w:val="center"/>
                </w:tcPr>
                <w:p w14:paraId="11CC4FE3" w14:textId="77777777" w:rsidR="00EC3418" w:rsidRDefault="00E54693">
                  <w:pPr>
                    <w:spacing w:before="60" w:after="60" w:line="180" w:lineRule="auto"/>
                  </w:pPr>
                  <w:r>
                    <w:t>Jean Barnabé</w:t>
                  </w:r>
                </w:p>
              </w:tc>
              <w:tc>
                <w:tcPr>
                  <w:tcW w:w="0" w:type="auto"/>
                  <w:vAlign w:val="center"/>
                </w:tcPr>
                <w:p w14:paraId="66216F36" w14:textId="77777777" w:rsidR="00EC3418" w:rsidRDefault="00E54693">
                  <w:pPr>
                    <w:spacing w:before="60" w:after="60" w:line="180" w:lineRule="auto"/>
                  </w:pPr>
                  <w:r>
                    <w:t>✓</w:t>
                  </w:r>
                </w:p>
              </w:tc>
              <w:tc>
                <w:tcPr>
                  <w:tcW w:w="0" w:type="auto"/>
                  <w:vAlign w:val="center"/>
                </w:tcPr>
                <w:p w14:paraId="2BB449DA" w14:textId="77777777" w:rsidR="00EC3418" w:rsidRDefault="00EC3418">
                  <w:pPr>
                    <w:spacing w:before="60" w:after="60" w:line="180" w:lineRule="auto"/>
                  </w:pPr>
                </w:p>
              </w:tc>
              <w:tc>
                <w:tcPr>
                  <w:tcW w:w="0" w:type="auto"/>
                  <w:vAlign w:val="center"/>
                </w:tcPr>
                <w:p w14:paraId="3E8204DD" w14:textId="77777777" w:rsidR="00EC3418" w:rsidRDefault="00EC3418">
                  <w:pPr>
                    <w:spacing w:before="60" w:after="60" w:line="180" w:lineRule="auto"/>
                  </w:pPr>
                </w:p>
              </w:tc>
              <w:tc>
                <w:tcPr>
                  <w:tcW w:w="0" w:type="auto"/>
                  <w:vAlign w:val="center"/>
                </w:tcPr>
                <w:p w14:paraId="1D0175DE" w14:textId="77777777" w:rsidR="00EC3418" w:rsidRDefault="00EC3418">
                  <w:pPr>
                    <w:spacing w:before="60" w:after="60" w:line="180" w:lineRule="auto"/>
                  </w:pPr>
                </w:p>
              </w:tc>
            </w:tr>
            <w:tr w:rsidR="00EC3418" w14:paraId="7FFA5C70" w14:textId="77777777">
              <w:tc>
                <w:tcPr>
                  <w:tcW w:w="0" w:type="auto"/>
                  <w:vAlign w:val="center"/>
                </w:tcPr>
                <w:p w14:paraId="7467D7C8" w14:textId="77777777" w:rsidR="00EC3418" w:rsidRDefault="00E54693">
                  <w:pPr>
                    <w:spacing w:before="60" w:after="60" w:line="180" w:lineRule="auto"/>
                  </w:pPr>
                  <w:r>
                    <w:t>Louis Duval</w:t>
                  </w:r>
                </w:p>
              </w:tc>
              <w:tc>
                <w:tcPr>
                  <w:tcW w:w="0" w:type="auto"/>
                  <w:vAlign w:val="center"/>
                </w:tcPr>
                <w:p w14:paraId="4ECE1296" w14:textId="77777777" w:rsidR="00EC3418" w:rsidRDefault="00E54693">
                  <w:pPr>
                    <w:spacing w:before="60" w:after="60" w:line="180" w:lineRule="auto"/>
                  </w:pPr>
                  <w:r>
                    <w:t>✓</w:t>
                  </w:r>
                </w:p>
              </w:tc>
              <w:tc>
                <w:tcPr>
                  <w:tcW w:w="0" w:type="auto"/>
                  <w:vAlign w:val="center"/>
                </w:tcPr>
                <w:p w14:paraId="52ABD2F1" w14:textId="77777777" w:rsidR="00EC3418" w:rsidRDefault="00EC3418">
                  <w:pPr>
                    <w:spacing w:before="60" w:after="60" w:line="180" w:lineRule="auto"/>
                  </w:pPr>
                </w:p>
              </w:tc>
              <w:tc>
                <w:tcPr>
                  <w:tcW w:w="0" w:type="auto"/>
                  <w:vAlign w:val="center"/>
                </w:tcPr>
                <w:p w14:paraId="24C84836" w14:textId="77777777" w:rsidR="00EC3418" w:rsidRDefault="00EC3418">
                  <w:pPr>
                    <w:spacing w:before="60" w:after="60" w:line="180" w:lineRule="auto"/>
                  </w:pPr>
                </w:p>
              </w:tc>
              <w:tc>
                <w:tcPr>
                  <w:tcW w:w="0" w:type="auto"/>
                  <w:vAlign w:val="center"/>
                </w:tcPr>
                <w:p w14:paraId="3286FF3C" w14:textId="77777777" w:rsidR="00EC3418" w:rsidRDefault="00EC3418">
                  <w:pPr>
                    <w:spacing w:before="60" w:after="60" w:line="180" w:lineRule="auto"/>
                  </w:pPr>
                </w:p>
              </w:tc>
            </w:tr>
            <w:tr w:rsidR="00EC3418" w14:paraId="0E92CB4A" w14:textId="77777777">
              <w:tc>
                <w:tcPr>
                  <w:tcW w:w="0" w:type="auto"/>
                  <w:vAlign w:val="center"/>
                </w:tcPr>
                <w:p w14:paraId="42B92501" w14:textId="77777777" w:rsidR="00EC3418" w:rsidRDefault="00E54693">
                  <w:pPr>
                    <w:spacing w:before="60" w:after="60" w:line="180" w:lineRule="auto"/>
                  </w:pPr>
                  <w:r>
                    <w:t>Paul Gilmore</w:t>
                  </w:r>
                </w:p>
              </w:tc>
              <w:tc>
                <w:tcPr>
                  <w:tcW w:w="0" w:type="auto"/>
                  <w:vAlign w:val="center"/>
                </w:tcPr>
                <w:p w14:paraId="53CD7BFE" w14:textId="77777777" w:rsidR="00EC3418" w:rsidRDefault="00E54693">
                  <w:pPr>
                    <w:spacing w:before="60" w:after="60" w:line="180" w:lineRule="auto"/>
                  </w:pPr>
                  <w:r>
                    <w:t>✓</w:t>
                  </w:r>
                </w:p>
              </w:tc>
              <w:tc>
                <w:tcPr>
                  <w:tcW w:w="0" w:type="auto"/>
                  <w:vAlign w:val="center"/>
                </w:tcPr>
                <w:p w14:paraId="0D1A96F1" w14:textId="77777777" w:rsidR="00EC3418" w:rsidRDefault="00EC3418">
                  <w:pPr>
                    <w:spacing w:before="60" w:after="60" w:line="180" w:lineRule="auto"/>
                  </w:pPr>
                </w:p>
              </w:tc>
              <w:tc>
                <w:tcPr>
                  <w:tcW w:w="0" w:type="auto"/>
                  <w:vAlign w:val="center"/>
                </w:tcPr>
                <w:p w14:paraId="501D62F5" w14:textId="77777777" w:rsidR="00EC3418" w:rsidRDefault="00EC3418">
                  <w:pPr>
                    <w:spacing w:before="60" w:after="60" w:line="180" w:lineRule="auto"/>
                  </w:pPr>
                </w:p>
              </w:tc>
              <w:tc>
                <w:tcPr>
                  <w:tcW w:w="0" w:type="auto"/>
                  <w:vAlign w:val="center"/>
                </w:tcPr>
                <w:p w14:paraId="126A2ED1" w14:textId="77777777" w:rsidR="00EC3418" w:rsidRDefault="00EC3418">
                  <w:pPr>
                    <w:spacing w:before="60" w:after="60" w:line="180" w:lineRule="auto"/>
                  </w:pPr>
                </w:p>
              </w:tc>
            </w:tr>
            <w:tr w:rsidR="00EC3418" w14:paraId="2E1D260D" w14:textId="77777777">
              <w:tc>
                <w:tcPr>
                  <w:tcW w:w="0" w:type="auto"/>
                  <w:vAlign w:val="center"/>
                </w:tcPr>
                <w:p w14:paraId="308D94AD" w14:textId="77777777" w:rsidR="00EC3418" w:rsidRDefault="00E54693">
                  <w:pPr>
                    <w:spacing w:before="60" w:after="60" w:line="180" w:lineRule="auto"/>
                  </w:pPr>
                  <w:r>
                    <w:t xml:space="preserve">Harold </w:t>
                  </w:r>
                  <w:proofErr w:type="spellStart"/>
                  <w:r>
                    <w:t>Janzen</w:t>
                  </w:r>
                  <w:proofErr w:type="spellEnd"/>
                </w:p>
              </w:tc>
              <w:tc>
                <w:tcPr>
                  <w:tcW w:w="0" w:type="auto"/>
                  <w:vAlign w:val="center"/>
                </w:tcPr>
                <w:p w14:paraId="428D6C91" w14:textId="77777777" w:rsidR="00EC3418" w:rsidRDefault="00E54693">
                  <w:pPr>
                    <w:spacing w:before="60" w:after="60" w:line="180" w:lineRule="auto"/>
                  </w:pPr>
                  <w:r>
                    <w:t>✓</w:t>
                  </w:r>
                </w:p>
              </w:tc>
              <w:tc>
                <w:tcPr>
                  <w:tcW w:w="0" w:type="auto"/>
                  <w:vAlign w:val="center"/>
                </w:tcPr>
                <w:p w14:paraId="468AC799" w14:textId="77777777" w:rsidR="00EC3418" w:rsidRDefault="00EC3418">
                  <w:pPr>
                    <w:spacing w:before="60" w:after="60" w:line="180" w:lineRule="auto"/>
                  </w:pPr>
                </w:p>
              </w:tc>
              <w:tc>
                <w:tcPr>
                  <w:tcW w:w="0" w:type="auto"/>
                  <w:vAlign w:val="center"/>
                </w:tcPr>
                <w:p w14:paraId="55181904" w14:textId="77777777" w:rsidR="00EC3418" w:rsidRDefault="00EC3418">
                  <w:pPr>
                    <w:spacing w:before="60" w:after="60" w:line="180" w:lineRule="auto"/>
                  </w:pPr>
                </w:p>
              </w:tc>
              <w:tc>
                <w:tcPr>
                  <w:tcW w:w="0" w:type="auto"/>
                  <w:vAlign w:val="center"/>
                </w:tcPr>
                <w:p w14:paraId="18847F87" w14:textId="77777777" w:rsidR="00EC3418" w:rsidRDefault="00EC3418">
                  <w:pPr>
                    <w:spacing w:before="60" w:after="60" w:line="180" w:lineRule="auto"/>
                  </w:pPr>
                </w:p>
              </w:tc>
            </w:tr>
            <w:tr w:rsidR="00EC3418" w14:paraId="1D34788F" w14:textId="77777777">
              <w:tc>
                <w:tcPr>
                  <w:tcW w:w="0" w:type="auto"/>
                  <w:vAlign w:val="center"/>
                </w:tcPr>
                <w:p w14:paraId="2F49898E" w14:textId="77777777" w:rsidR="00EC3418" w:rsidRDefault="00E54693">
                  <w:pPr>
                    <w:spacing w:before="60" w:after="60" w:line="180" w:lineRule="auto"/>
                  </w:pPr>
                  <w:r>
                    <w:t>Émile Rémillard</w:t>
                  </w:r>
                </w:p>
              </w:tc>
              <w:tc>
                <w:tcPr>
                  <w:tcW w:w="0" w:type="auto"/>
                  <w:vAlign w:val="center"/>
                </w:tcPr>
                <w:p w14:paraId="332ED558" w14:textId="77777777" w:rsidR="00EC3418" w:rsidRDefault="00E54693">
                  <w:pPr>
                    <w:spacing w:before="60" w:after="60" w:line="180" w:lineRule="auto"/>
                  </w:pPr>
                  <w:r>
                    <w:t>✓</w:t>
                  </w:r>
                </w:p>
              </w:tc>
              <w:tc>
                <w:tcPr>
                  <w:tcW w:w="0" w:type="auto"/>
                  <w:vAlign w:val="center"/>
                </w:tcPr>
                <w:p w14:paraId="26BB52C2" w14:textId="77777777" w:rsidR="00EC3418" w:rsidRDefault="00EC3418">
                  <w:pPr>
                    <w:spacing w:before="60" w:after="60" w:line="180" w:lineRule="auto"/>
                  </w:pPr>
                </w:p>
              </w:tc>
              <w:tc>
                <w:tcPr>
                  <w:tcW w:w="0" w:type="auto"/>
                  <w:vAlign w:val="center"/>
                </w:tcPr>
                <w:p w14:paraId="7B62A262" w14:textId="77777777" w:rsidR="00EC3418" w:rsidRDefault="00EC3418">
                  <w:pPr>
                    <w:spacing w:before="60" w:after="60" w:line="180" w:lineRule="auto"/>
                  </w:pPr>
                </w:p>
              </w:tc>
              <w:tc>
                <w:tcPr>
                  <w:tcW w:w="0" w:type="auto"/>
                  <w:vAlign w:val="center"/>
                </w:tcPr>
                <w:p w14:paraId="11FC7580" w14:textId="77777777" w:rsidR="00EC3418" w:rsidRDefault="00EC3418">
                  <w:pPr>
                    <w:spacing w:before="60" w:after="60" w:line="180" w:lineRule="auto"/>
                  </w:pPr>
                </w:p>
              </w:tc>
            </w:tr>
            <w:tr w:rsidR="00EC3418" w14:paraId="19AB486B" w14:textId="77777777">
              <w:tc>
                <w:tcPr>
                  <w:tcW w:w="0" w:type="auto"/>
                  <w:vAlign w:val="center"/>
                </w:tcPr>
                <w:p w14:paraId="0101BD40" w14:textId="77777777" w:rsidR="00EC3418" w:rsidRDefault="00E54693">
                  <w:pPr>
                    <w:spacing w:before="60" w:after="60" w:line="180" w:lineRule="auto"/>
                  </w:pPr>
                  <w:r>
                    <w:t>Paul Sabourin</w:t>
                  </w:r>
                </w:p>
              </w:tc>
              <w:tc>
                <w:tcPr>
                  <w:tcW w:w="0" w:type="auto"/>
                  <w:vAlign w:val="center"/>
                </w:tcPr>
                <w:p w14:paraId="3AC5F5AD" w14:textId="77777777" w:rsidR="00EC3418" w:rsidRDefault="00E54693">
                  <w:pPr>
                    <w:spacing w:before="60" w:after="60" w:line="180" w:lineRule="auto"/>
                  </w:pPr>
                  <w:r>
                    <w:t>✓</w:t>
                  </w:r>
                </w:p>
              </w:tc>
              <w:tc>
                <w:tcPr>
                  <w:tcW w:w="0" w:type="auto"/>
                  <w:vAlign w:val="center"/>
                </w:tcPr>
                <w:p w14:paraId="576EB4E1" w14:textId="77777777" w:rsidR="00EC3418" w:rsidRDefault="00EC3418">
                  <w:pPr>
                    <w:spacing w:before="60" w:after="60" w:line="180" w:lineRule="auto"/>
                  </w:pPr>
                </w:p>
              </w:tc>
              <w:tc>
                <w:tcPr>
                  <w:tcW w:w="0" w:type="auto"/>
                  <w:vAlign w:val="center"/>
                </w:tcPr>
                <w:p w14:paraId="4D1E0889" w14:textId="77777777" w:rsidR="00EC3418" w:rsidRDefault="00EC3418">
                  <w:pPr>
                    <w:spacing w:before="60" w:after="60" w:line="180" w:lineRule="auto"/>
                  </w:pPr>
                </w:p>
              </w:tc>
              <w:tc>
                <w:tcPr>
                  <w:tcW w:w="0" w:type="auto"/>
                  <w:vAlign w:val="center"/>
                </w:tcPr>
                <w:p w14:paraId="143A3FB9" w14:textId="77777777" w:rsidR="00EC3418" w:rsidRDefault="00EC3418">
                  <w:pPr>
                    <w:spacing w:before="60" w:after="60" w:line="180" w:lineRule="auto"/>
                  </w:pPr>
                </w:p>
              </w:tc>
            </w:tr>
          </w:tbl>
          <w:p w14:paraId="5B05EACA" w14:textId="77777777" w:rsidR="00EC3418" w:rsidRDefault="00E54693">
            <w:pPr>
              <w:spacing w:before="120" w:after="120" w:line="240" w:lineRule="auto"/>
            </w:pPr>
            <w:r>
              <w:rPr>
                <w:b/>
              </w:rPr>
              <w:t>ADOPTÉE</w:t>
            </w:r>
          </w:p>
        </w:tc>
      </w:tr>
      <w:tr w:rsidR="00EC3418" w14:paraId="40243238" w14:textId="77777777">
        <w:tc>
          <w:tcPr>
            <w:tcW w:w="900" w:type="dxa"/>
          </w:tcPr>
          <w:p w14:paraId="4E191E59" w14:textId="77777777" w:rsidR="00EC3418" w:rsidRDefault="00E54693">
            <w:pPr>
              <w:spacing w:before="120" w:after="120" w:line="240" w:lineRule="auto"/>
            </w:pPr>
            <w:r>
              <w:rPr>
                <w:b/>
              </w:rPr>
              <w:t>7.5</w:t>
            </w:r>
          </w:p>
        </w:tc>
        <w:tc>
          <w:tcPr>
            <w:tcW w:w="0" w:type="auto"/>
          </w:tcPr>
          <w:p w14:paraId="6D37BA82" w14:textId="365EC17D" w:rsidR="004F737E" w:rsidRDefault="00E54693" w:rsidP="004F737E">
            <w:pPr>
              <w:spacing w:before="120" w:after="0" w:line="240" w:lineRule="auto"/>
              <w:rPr>
                <w:b/>
              </w:rPr>
            </w:pPr>
            <w:r>
              <w:rPr>
                <w:b/>
                <w:bCs/>
              </w:rPr>
              <w:t>Règlement n</w:t>
            </w:r>
            <w:r>
              <w:rPr>
                <w:b/>
                <w:bCs/>
                <w:vertAlign w:val="superscript"/>
              </w:rPr>
              <w:t>o</w:t>
            </w:r>
            <w:r w:rsidR="00335F06">
              <w:rPr>
                <w:b/>
                <w:bCs/>
              </w:rPr>
              <w:t> </w:t>
            </w:r>
            <w:r>
              <w:rPr>
                <w:b/>
                <w:bCs/>
              </w:rPr>
              <w:t>853/24 sur les taux d’imposition</w:t>
            </w:r>
            <w:r w:rsidR="00335F06">
              <w:rPr>
                <w:b/>
                <w:bCs/>
              </w:rPr>
              <w:t> </w:t>
            </w:r>
            <w:r>
              <w:rPr>
                <w:b/>
                <w:bCs/>
              </w:rPr>
              <w:t>2024 - 2</w:t>
            </w:r>
            <w:r>
              <w:rPr>
                <w:b/>
                <w:bCs/>
                <w:vertAlign w:val="superscript"/>
              </w:rPr>
              <w:t>e</w:t>
            </w:r>
            <w:r w:rsidR="00335F06">
              <w:rPr>
                <w:b/>
                <w:bCs/>
              </w:rPr>
              <w:t> </w:t>
            </w:r>
            <w:r>
              <w:rPr>
                <w:b/>
                <w:bCs/>
              </w:rPr>
              <w:t>lecture</w:t>
            </w:r>
          </w:p>
          <w:p w14:paraId="2B56C89F" w14:textId="0174ABA7" w:rsidR="004F737E"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24 085</w:t>
            </w:r>
          </w:p>
          <w:p w14:paraId="7BA75A8A" w14:textId="0701AD20" w:rsidR="004F737E" w:rsidRDefault="00E54693">
            <w:pPr>
              <w:spacing w:before="120" w:after="120" w:line="240" w:lineRule="auto"/>
              <w:contextualSpacing/>
            </w:pPr>
            <w:r>
              <w:rPr>
                <w:b/>
              </w:rPr>
              <w:t>Proposée par</w:t>
            </w:r>
            <w:r w:rsidR="00335F06">
              <w:rPr>
                <w:b/>
              </w:rPr>
              <w:t xml:space="preserve"> : </w:t>
            </w:r>
            <w:r>
              <w:t>Jean Barnabé</w:t>
            </w:r>
          </w:p>
          <w:p w14:paraId="34AE2AC7" w14:textId="5AFEDBB8" w:rsidR="00EC3418" w:rsidRDefault="00E54693" w:rsidP="004F737E">
            <w:pPr>
              <w:spacing w:after="120" w:line="240" w:lineRule="auto"/>
            </w:pPr>
            <w:r>
              <w:rPr>
                <w:b/>
              </w:rPr>
              <w:t>Appuyée par</w:t>
            </w:r>
            <w:r w:rsidR="00335F06">
              <w:rPr>
                <w:b/>
              </w:rPr>
              <w:t xml:space="preserve"> : </w:t>
            </w:r>
            <w:r>
              <w:t xml:space="preserve">Harold </w:t>
            </w:r>
            <w:proofErr w:type="spellStart"/>
            <w:r>
              <w:t>Janzen</w:t>
            </w:r>
            <w:proofErr w:type="spellEnd"/>
          </w:p>
          <w:p w14:paraId="18ABE418" w14:textId="2B322E3A" w:rsidR="00EC3418" w:rsidRDefault="00E54693">
            <w:pPr>
              <w:spacing w:before="120" w:after="120" w:line="240" w:lineRule="auto"/>
            </w:pPr>
            <w:r>
              <w:rPr>
                <w:b/>
                <w:bCs/>
              </w:rPr>
              <w:t>IL EST RÉSOLU QUE</w:t>
            </w:r>
            <w:r>
              <w:t xml:space="preserve"> le Règlement n</w:t>
            </w:r>
            <w:r>
              <w:rPr>
                <w:vertAlign w:val="superscript"/>
              </w:rPr>
              <w:t>o</w:t>
            </w:r>
            <w:r w:rsidR="00335F06">
              <w:t> </w:t>
            </w:r>
            <w:r>
              <w:t>853/24 sur les taux d</w:t>
            </w:r>
            <w:r w:rsidR="00335F06">
              <w:t>’</w:t>
            </w:r>
            <w:r>
              <w:t>imposition pour l</w:t>
            </w:r>
            <w:r w:rsidR="00335F06">
              <w:t>’</w:t>
            </w:r>
            <w:r>
              <w:t>année</w:t>
            </w:r>
            <w:r w:rsidR="00335F06">
              <w:t> </w:t>
            </w:r>
            <w:r>
              <w:t>2024 soit adopté en DEUXIÈME lecture tel qu’amendé.</w:t>
            </w:r>
          </w:p>
          <w:p w14:paraId="155A315B" w14:textId="77777777" w:rsidR="00EC3418" w:rsidRDefault="00E54693">
            <w:pPr>
              <w:spacing w:before="120" w:after="120" w:line="240" w:lineRule="auto"/>
            </w:pPr>
            <w:r>
              <w:rPr>
                <w:b/>
              </w:rPr>
              <w:t>ADOPTÉE</w:t>
            </w:r>
          </w:p>
        </w:tc>
      </w:tr>
      <w:tr w:rsidR="00EC3418" w14:paraId="600BC06A" w14:textId="77777777">
        <w:tc>
          <w:tcPr>
            <w:tcW w:w="900" w:type="dxa"/>
          </w:tcPr>
          <w:p w14:paraId="47A77718" w14:textId="77777777" w:rsidR="00EC3418" w:rsidRDefault="00E54693">
            <w:pPr>
              <w:spacing w:before="120" w:after="120" w:line="240" w:lineRule="auto"/>
            </w:pPr>
            <w:r>
              <w:rPr>
                <w:b/>
              </w:rPr>
              <w:t>7.6</w:t>
            </w:r>
          </w:p>
        </w:tc>
        <w:tc>
          <w:tcPr>
            <w:tcW w:w="0" w:type="auto"/>
          </w:tcPr>
          <w:p w14:paraId="4D2C8542" w14:textId="11AFCDB8" w:rsidR="004F737E" w:rsidRDefault="00E54693" w:rsidP="004F737E">
            <w:pPr>
              <w:spacing w:before="120" w:after="0" w:line="240" w:lineRule="auto"/>
              <w:rPr>
                <w:b/>
              </w:rPr>
            </w:pPr>
            <w:r>
              <w:rPr>
                <w:b/>
                <w:bCs/>
              </w:rPr>
              <w:t>Règlement n</w:t>
            </w:r>
            <w:r>
              <w:rPr>
                <w:b/>
                <w:bCs/>
                <w:vertAlign w:val="superscript"/>
              </w:rPr>
              <w:t>o</w:t>
            </w:r>
            <w:r w:rsidR="00335F06">
              <w:rPr>
                <w:b/>
                <w:bCs/>
              </w:rPr>
              <w:t> </w:t>
            </w:r>
            <w:r>
              <w:rPr>
                <w:b/>
                <w:bCs/>
              </w:rPr>
              <w:t>853/24 sur les taux d’imposition</w:t>
            </w:r>
            <w:r w:rsidR="00335F06">
              <w:rPr>
                <w:b/>
                <w:bCs/>
              </w:rPr>
              <w:t> </w:t>
            </w:r>
            <w:r>
              <w:rPr>
                <w:b/>
                <w:bCs/>
              </w:rPr>
              <w:t>2024 - 3</w:t>
            </w:r>
            <w:r>
              <w:rPr>
                <w:b/>
                <w:bCs/>
                <w:vertAlign w:val="superscript"/>
              </w:rPr>
              <w:t>e</w:t>
            </w:r>
            <w:r w:rsidR="00335F06">
              <w:rPr>
                <w:b/>
                <w:bCs/>
              </w:rPr>
              <w:t> </w:t>
            </w:r>
            <w:r>
              <w:rPr>
                <w:b/>
                <w:bCs/>
              </w:rPr>
              <w:t>lecture</w:t>
            </w:r>
          </w:p>
          <w:p w14:paraId="210EC2F5" w14:textId="6B3109A6" w:rsidR="004F737E"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24 086</w:t>
            </w:r>
          </w:p>
          <w:p w14:paraId="2B8EAF31" w14:textId="76EF4285" w:rsidR="004F737E" w:rsidRDefault="00E54693">
            <w:pPr>
              <w:spacing w:before="120" w:after="120" w:line="240" w:lineRule="auto"/>
              <w:contextualSpacing/>
            </w:pPr>
            <w:r>
              <w:rPr>
                <w:b/>
              </w:rPr>
              <w:t>Proposée par</w:t>
            </w:r>
            <w:r w:rsidR="00335F06">
              <w:rPr>
                <w:b/>
              </w:rPr>
              <w:t xml:space="preserve"> : </w:t>
            </w:r>
            <w:r>
              <w:t>Paul Sabourin</w:t>
            </w:r>
          </w:p>
          <w:p w14:paraId="7E90AB02" w14:textId="1C3C90DC" w:rsidR="00EC3418" w:rsidRDefault="00E54693" w:rsidP="004F737E">
            <w:pPr>
              <w:spacing w:after="120" w:line="240" w:lineRule="auto"/>
            </w:pPr>
            <w:r>
              <w:rPr>
                <w:b/>
              </w:rPr>
              <w:t>Appuyée par</w:t>
            </w:r>
            <w:r w:rsidR="00335F06">
              <w:rPr>
                <w:b/>
              </w:rPr>
              <w:t xml:space="preserve"> : </w:t>
            </w:r>
            <w:r>
              <w:t>Émile Rémillard</w:t>
            </w:r>
          </w:p>
          <w:p w14:paraId="0EFD5D05" w14:textId="382223D1" w:rsidR="00EC3418" w:rsidRDefault="00E54693">
            <w:pPr>
              <w:spacing w:before="120" w:after="120" w:line="240" w:lineRule="auto"/>
            </w:pPr>
            <w:r>
              <w:rPr>
                <w:b/>
                <w:bCs/>
              </w:rPr>
              <w:t>IL EST RÉSOLU QUE</w:t>
            </w:r>
            <w:r>
              <w:t xml:space="preserve"> le Règlement n</w:t>
            </w:r>
            <w:r>
              <w:rPr>
                <w:vertAlign w:val="superscript"/>
              </w:rPr>
              <w:t>o</w:t>
            </w:r>
            <w:r w:rsidR="00335F06">
              <w:t> </w:t>
            </w:r>
            <w:r>
              <w:t>853/24 sur les taux d</w:t>
            </w:r>
            <w:r w:rsidR="00335F06">
              <w:t>’</w:t>
            </w:r>
            <w:r>
              <w:t>imposition pour l</w:t>
            </w:r>
            <w:r w:rsidR="00335F06">
              <w:t>’</w:t>
            </w:r>
            <w:r>
              <w:t>année</w:t>
            </w:r>
            <w:r w:rsidR="00335F06">
              <w:t> </w:t>
            </w:r>
            <w:r>
              <w:t>2024 soit adopté en TROISIÈME lecture ET ADOPTÉ.</w:t>
            </w:r>
          </w:p>
          <w:tbl>
            <w:tblPr>
              <w:tblW w:w="5000" w:type="pct"/>
              <w:tblCellMar>
                <w:left w:w="10" w:type="dxa"/>
                <w:right w:w="10" w:type="dxa"/>
              </w:tblCellMar>
              <w:tblLook w:val="04A0" w:firstRow="1" w:lastRow="0" w:firstColumn="1" w:lastColumn="0" w:noHBand="0" w:noVBand="1"/>
            </w:tblPr>
            <w:tblGrid>
              <w:gridCol w:w="4380"/>
              <w:gridCol w:w="900"/>
              <w:gridCol w:w="900"/>
              <w:gridCol w:w="1200"/>
              <w:gridCol w:w="1050"/>
            </w:tblGrid>
            <w:tr w:rsidR="00EC3418" w14:paraId="17C893D4" w14:textId="77777777">
              <w:tc>
                <w:tcPr>
                  <w:tcW w:w="0" w:type="auto"/>
                  <w:vAlign w:val="center"/>
                </w:tcPr>
                <w:p w14:paraId="28E654DF" w14:textId="77777777" w:rsidR="00EC3418" w:rsidRDefault="00E54693">
                  <w:pPr>
                    <w:spacing w:before="60" w:after="60" w:line="180" w:lineRule="auto"/>
                  </w:pPr>
                  <w:proofErr w:type="gramStart"/>
                  <w:r>
                    <w:t>nom</w:t>
                  </w:r>
                  <w:proofErr w:type="gramEnd"/>
                </w:p>
              </w:tc>
              <w:tc>
                <w:tcPr>
                  <w:tcW w:w="900" w:type="dxa"/>
                  <w:vAlign w:val="center"/>
                </w:tcPr>
                <w:p w14:paraId="2752B080" w14:textId="77777777" w:rsidR="00EC3418" w:rsidRDefault="00E54693">
                  <w:pPr>
                    <w:spacing w:before="60" w:after="60" w:line="180" w:lineRule="auto"/>
                  </w:pPr>
                  <w:proofErr w:type="gramStart"/>
                  <w:r>
                    <w:t>pour</w:t>
                  </w:r>
                  <w:proofErr w:type="gramEnd"/>
                </w:p>
              </w:tc>
              <w:tc>
                <w:tcPr>
                  <w:tcW w:w="900" w:type="dxa"/>
                  <w:vAlign w:val="center"/>
                </w:tcPr>
                <w:p w14:paraId="2A49EEE6" w14:textId="77777777" w:rsidR="00EC3418" w:rsidRDefault="00E54693">
                  <w:pPr>
                    <w:spacing w:before="60" w:after="60" w:line="180" w:lineRule="auto"/>
                  </w:pPr>
                  <w:proofErr w:type="gramStart"/>
                  <w:r>
                    <w:t>contre</w:t>
                  </w:r>
                  <w:proofErr w:type="gramEnd"/>
                </w:p>
              </w:tc>
              <w:tc>
                <w:tcPr>
                  <w:tcW w:w="1200" w:type="dxa"/>
                  <w:vAlign w:val="center"/>
                </w:tcPr>
                <w:p w14:paraId="715EC392" w14:textId="77777777" w:rsidR="00EC3418" w:rsidRDefault="00E54693">
                  <w:pPr>
                    <w:spacing w:before="60" w:after="60" w:line="180" w:lineRule="auto"/>
                  </w:pPr>
                  <w:proofErr w:type="gramStart"/>
                  <w:r>
                    <w:t>abstention</w:t>
                  </w:r>
                  <w:proofErr w:type="gramEnd"/>
                </w:p>
              </w:tc>
              <w:tc>
                <w:tcPr>
                  <w:tcW w:w="1050" w:type="dxa"/>
                  <w:vAlign w:val="center"/>
                </w:tcPr>
                <w:p w14:paraId="5B81A5F5" w14:textId="77777777" w:rsidR="00EC3418" w:rsidRDefault="00E54693">
                  <w:pPr>
                    <w:spacing w:before="60" w:after="60" w:line="180" w:lineRule="auto"/>
                  </w:pPr>
                  <w:proofErr w:type="gramStart"/>
                  <w:r>
                    <w:t>absent</w:t>
                  </w:r>
                  <w:proofErr w:type="gramEnd"/>
                </w:p>
              </w:tc>
            </w:tr>
            <w:tr w:rsidR="00EC3418" w14:paraId="60935B68" w14:textId="77777777">
              <w:tc>
                <w:tcPr>
                  <w:tcW w:w="0" w:type="auto"/>
                  <w:vAlign w:val="center"/>
                </w:tcPr>
                <w:p w14:paraId="04DBEE1B" w14:textId="77777777" w:rsidR="00EC3418" w:rsidRDefault="00E54693">
                  <w:pPr>
                    <w:spacing w:before="60" w:after="60" w:line="180" w:lineRule="auto"/>
                  </w:pPr>
                  <w:r>
                    <w:t>Jean Barnabé</w:t>
                  </w:r>
                </w:p>
              </w:tc>
              <w:tc>
                <w:tcPr>
                  <w:tcW w:w="0" w:type="auto"/>
                  <w:vAlign w:val="center"/>
                </w:tcPr>
                <w:p w14:paraId="044A3D3B" w14:textId="77777777" w:rsidR="00EC3418" w:rsidRDefault="00E54693">
                  <w:pPr>
                    <w:spacing w:before="60" w:after="60" w:line="180" w:lineRule="auto"/>
                  </w:pPr>
                  <w:r>
                    <w:t>✓</w:t>
                  </w:r>
                </w:p>
              </w:tc>
              <w:tc>
                <w:tcPr>
                  <w:tcW w:w="0" w:type="auto"/>
                  <w:vAlign w:val="center"/>
                </w:tcPr>
                <w:p w14:paraId="2F1BB57C" w14:textId="77777777" w:rsidR="00EC3418" w:rsidRDefault="00EC3418">
                  <w:pPr>
                    <w:spacing w:before="60" w:after="60" w:line="180" w:lineRule="auto"/>
                  </w:pPr>
                </w:p>
              </w:tc>
              <w:tc>
                <w:tcPr>
                  <w:tcW w:w="0" w:type="auto"/>
                  <w:vAlign w:val="center"/>
                </w:tcPr>
                <w:p w14:paraId="550E2099" w14:textId="77777777" w:rsidR="00EC3418" w:rsidRDefault="00EC3418">
                  <w:pPr>
                    <w:spacing w:before="60" w:after="60" w:line="180" w:lineRule="auto"/>
                  </w:pPr>
                </w:p>
              </w:tc>
              <w:tc>
                <w:tcPr>
                  <w:tcW w:w="0" w:type="auto"/>
                  <w:vAlign w:val="center"/>
                </w:tcPr>
                <w:p w14:paraId="1A058386" w14:textId="77777777" w:rsidR="00EC3418" w:rsidRDefault="00EC3418">
                  <w:pPr>
                    <w:spacing w:before="60" w:after="60" w:line="180" w:lineRule="auto"/>
                  </w:pPr>
                </w:p>
              </w:tc>
            </w:tr>
            <w:tr w:rsidR="00EC3418" w14:paraId="1D424B6E" w14:textId="77777777">
              <w:tc>
                <w:tcPr>
                  <w:tcW w:w="0" w:type="auto"/>
                  <w:vAlign w:val="center"/>
                </w:tcPr>
                <w:p w14:paraId="102699AC" w14:textId="77777777" w:rsidR="00EC3418" w:rsidRDefault="00E54693">
                  <w:pPr>
                    <w:spacing w:before="60" w:after="60" w:line="180" w:lineRule="auto"/>
                  </w:pPr>
                  <w:r>
                    <w:t>Louis Duval</w:t>
                  </w:r>
                </w:p>
              </w:tc>
              <w:tc>
                <w:tcPr>
                  <w:tcW w:w="0" w:type="auto"/>
                  <w:vAlign w:val="center"/>
                </w:tcPr>
                <w:p w14:paraId="33E21CBF" w14:textId="77777777" w:rsidR="00EC3418" w:rsidRDefault="00E54693">
                  <w:pPr>
                    <w:spacing w:before="60" w:after="60" w:line="180" w:lineRule="auto"/>
                  </w:pPr>
                  <w:r>
                    <w:t>✓</w:t>
                  </w:r>
                </w:p>
              </w:tc>
              <w:tc>
                <w:tcPr>
                  <w:tcW w:w="0" w:type="auto"/>
                  <w:vAlign w:val="center"/>
                </w:tcPr>
                <w:p w14:paraId="0475AD3F" w14:textId="77777777" w:rsidR="00EC3418" w:rsidRDefault="00EC3418">
                  <w:pPr>
                    <w:spacing w:before="60" w:after="60" w:line="180" w:lineRule="auto"/>
                  </w:pPr>
                </w:p>
              </w:tc>
              <w:tc>
                <w:tcPr>
                  <w:tcW w:w="0" w:type="auto"/>
                  <w:vAlign w:val="center"/>
                </w:tcPr>
                <w:p w14:paraId="318405E8" w14:textId="77777777" w:rsidR="00EC3418" w:rsidRDefault="00EC3418">
                  <w:pPr>
                    <w:spacing w:before="60" w:after="60" w:line="180" w:lineRule="auto"/>
                  </w:pPr>
                </w:p>
              </w:tc>
              <w:tc>
                <w:tcPr>
                  <w:tcW w:w="0" w:type="auto"/>
                  <w:vAlign w:val="center"/>
                </w:tcPr>
                <w:p w14:paraId="30E35BB7" w14:textId="77777777" w:rsidR="00EC3418" w:rsidRDefault="00EC3418">
                  <w:pPr>
                    <w:spacing w:before="60" w:after="60" w:line="180" w:lineRule="auto"/>
                  </w:pPr>
                </w:p>
              </w:tc>
            </w:tr>
            <w:tr w:rsidR="00EC3418" w14:paraId="2186E8DE" w14:textId="77777777">
              <w:tc>
                <w:tcPr>
                  <w:tcW w:w="0" w:type="auto"/>
                  <w:vAlign w:val="center"/>
                </w:tcPr>
                <w:p w14:paraId="13548D89" w14:textId="77777777" w:rsidR="00EC3418" w:rsidRDefault="00E54693">
                  <w:pPr>
                    <w:spacing w:before="60" w:after="60" w:line="180" w:lineRule="auto"/>
                  </w:pPr>
                  <w:r>
                    <w:t>Paul Gilmore</w:t>
                  </w:r>
                </w:p>
              </w:tc>
              <w:tc>
                <w:tcPr>
                  <w:tcW w:w="0" w:type="auto"/>
                  <w:vAlign w:val="center"/>
                </w:tcPr>
                <w:p w14:paraId="2DC67AB1" w14:textId="77777777" w:rsidR="00EC3418" w:rsidRDefault="00E54693">
                  <w:pPr>
                    <w:spacing w:before="60" w:after="60" w:line="180" w:lineRule="auto"/>
                  </w:pPr>
                  <w:r>
                    <w:t>✓</w:t>
                  </w:r>
                </w:p>
              </w:tc>
              <w:tc>
                <w:tcPr>
                  <w:tcW w:w="0" w:type="auto"/>
                  <w:vAlign w:val="center"/>
                </w:tcPr>
                <w:p w14:paraId="325D9B70" w14:textId="77777777" w:rsidR="00EC3418" w:rsidRDefault="00EC3418">
                  <w:pPr>
                    <w:spacing w:before="60" w:after="60" w:line="180" w:lineRule="auto"/>
                  </w:pPr>
                </w:p>
              </w:tc>
              <w:tc>
                <w:tcPr>
                  <w:tcW w:w="0" w:type="auto"/>
                  <w:vAlign w:val="center"/>
                </w:tcPr>
                <w:p w14:paraId="4C20E7EF" w14:textId="77777777" w:rsidR="00EC3418" w:rsidRDefault="00EC3418">
                  <w:pPr>
                    <w:spacing w:before="60" w:after="60" w:line="180" w:lineRule="auto"/>
                  </w:pPr>
                </w:p>
              </w:tc>
              <w:tc>
                <w:tcPr>
                  <w:tcW w:w="0" w:type="auto"/>
                  <w:vAlign w:val="center"/>
                </w:tcPr>
                <w:p w14:paraId="256EAA45" w14:textId="77777777" w:rsidR="00EC3418" w:rsidRDefault="00EC3418">
                  <w:pPr>
                    <w:spacing w:before="60" w:after="60" w:line="180" w:lineRule="auto"/>
                  </w:pPr>
                </w:p>
              </w:tc>
            </w:tr>
            <w:tr w:rsidR="00EC3418" w14:paraId="3D08AC34" w14:textId="77777777">
              <w:tc>
                <w:tcPr>
                  <w:tcW w:w="0" w:type="auto"/>
                  <w:vAlign w:val="center"/>
                </w:tcPr>
                <w:p w14:paraId="4FA05148" w14:textId="77777777" w:rsidR="00EC3418" w:rsidRDefault="00E54693">
                  <w:pPr>
                    <w:spacing w:before="60" w:after="60" w:line="180" w:lineRule="auto"/>
                  </w:pPr>
                  <w:r>
                    <w:t xml:space="preserve">Harold </w:t>
                  </w:r>
                  <w:proofErr w:type="spellStart"/>
                  <w:r>
                    <w:t>Janzen</w:t>
                  </w:r>
                  <w:proofErr w:type="spellEnd"/>
                </w:p>
              </w:tc>
              <w:tc>
                <w:tcPr>
                  <w:tcW w:w="0" w:type="auto"/>
                  <w:vAlign w:val="center"/>
                </w:tcPr>
                <w:p w14:paraId="545B1FAE" w14:textId="77777777" w:rsidR="00EC3418" w:rsidRDefault="00E54693">
                  <w:pPr>
                    <w:spacing w:before="60" w:after="60" w:line="180" w:lineRule="auto"/>
                  </w:pPr>
                  <w:r>
                    <w:t>✓</w:t>
                  </w:r>
                </w:p>
              </w:tc>
              <w:tc>
                <w:tcPr>
                  <w:tcW w:w="0" w:type="auto"/>
                  <w:vAlign w:val="center"/>
                </w:tcPr>
                <w:p w14:paraId="46DB3EF6" w14:textId="77777777" w:rsidR="00EC3418" w:rsidRDefault="00EC3418">
                  <w:pPr>
                    <w:spacing w:before="60" w:after="60" w:line="180" w:lineRule="auto"/>
                  </w:pPr>
                </w:p>
              </w:tc>
              <w:tc>
                <w:tcPr>
                  <w:tcW w:w="0" w:type="auto"/>
                  <w:vAlign w:val="center"/>
                </w:tcPr>
                <w:p w14:paraId="640B3AA8" w14:textId="77777777" w:rsidR="00EC3418" w:rsidRDefault="00EC3418">
                  <w:pPr>
                    <w:spacing w:before="60" w:after="60" w:line="180" w:lineRule="auto"/>
                  </w:pPr>
                </w:p>
              </w:tc>
              <w:tc>
                <w:tcPr>
                  <w:tcW w:w="0" w:type="auto"/>
                  <w:vAlign w:val="center"/>
                </w:tcPr>
                <w:p w14:paraId="1DD63053" w14:textId="77777777" w:rsidR="00EC3418" w:rsidRDefault="00EC3418">
                  <w:pPr>
                    <w:spacing w:before="60" w:after="60" w:line="180" w:lineRule="auto"/>
                  </w:pPr>
                </w:p>
              </w:tc>
            </w:tr>
            <w:tr w:rsidR="00EC3418" w14:paraId="4AD775A1" w14:textId="77777777">
              <w:tc>
                <w:tcPr>
                  <w:tcW w:w="0" w:type="auto"/>
                  <w:vAlign w:val="center"/>
                </w:tcPr>
                <w:p w14:paraId="10C32EBF" w14:textId="77777777" w:rsidR="00EC3418" w:rsidRDefault="00E54693">
                  <w:pPr>
                    <w:spacing w:before="60" w:after="60" w:line="180" w:lineRule="auto"/>
                  </w:pPr>
                  <w:r>
                    <w:t>Émile Rémillard</w:t>
                  </w:r>
                </w:p>
              </w:tc>
              <w:tc>
                <w:tcPr>
                  <w:tcW w:w="0" w:type="auto"/>
                  <w:vAlign w:val="center"/>
                </w:tcPr>
                <w:p w14:paraId="2AE4FF6C" w14:textId="77777777" w:rsidR="00EC3418" w:rsidRDefault="00E54693">
                  <w:pPr>
                    <w:spacing w:before="60" w:after="60" w:line="180" w:lineRule="auto"/>
                  </w:pPr>
                  <w:r>
                    <w:t>✓</w:t>
                  </w:r>
                </w:p>
              </w:tc>
              <w:tc>
                <w:tcPr>
                  <w:tcW w:w="0" w:type="auto"/>
                  <w:vAlign w:val="center"/>
                </w:tcPr>
                <w:p w14:paraId="2E27A841" w14:textId="77777777" w:rsidR="00EC3418" w:rsidRDefault="00EC3418">
                  <w:pPr>
                    <w:spacing w:before="60" w:after="60" w:line="180" w:lineRule="auto"/>
                  </w:pPr>
                </w:p>
              </w:tc>
              <w:tc>
                <w:tcPr>
                  <w:tcW w:w="0" w:type="auto"/>
                  <w:vAlign w:val="center"/>
                </w:tcPr>
                <w:p w14:paraId="426E8D2C" w14:textId="77777777" w:rsidR="00EC3418" w:rsidRDefault="00EC3418">
                  <w:pPr>
                    <w:spacing w:before="60" w:after="60" w:line="180" w:lineRule="auto"/>
                  </w:pPr>
                </w:p>
              </w:tc>
              <w:tc>
                <w:tcPr>
                  <w:tcW w:w="0" w:type="auto"/>
                  <w:vAlign w:val="center"/>
                </w:tcPr>
                <w:p w14:paraId="262A965F" w14:textId="77777777" w:rsidR="00EC3418" w:rsidRDefault="00EC3418">
                  <w:pPr>
                    <w:spacing w:before="60" w:after="60" w:line="180" w:lineRule="auto"/>
                  </w:pPr>
                </w:p>
              </w:tc>
            </w:tr>
            <w:tr w:rsidR="00EC3418" w14:paraId="4EF2C594" w14:textId="77777777">
              <w:tc>
                <w:tcPr>
                  <w:tcW w:w="0" w:type="auto"/>
                  <w:vAlign w:val="center"/>
                </w:tcPr>
                <w:p w14:paraId="46C88764" w14:textId="77777777" w:rsidR="00EC3418" w:rsidRDefault="00E54693">
                  <w:pPr>
                    <w:spacing w:before="60" w:after="60" w:line="180" w:lineRule="auto"/>
                  </w:pPr>
                  <w:r>
                    <w:t>Paul Sabourin</w:t>
                  </w:r>
                </w:p>
              </w:tc>
              <w:tc>
                <w:tcPr>
                  <w:tcW w:w="0" w:type="auto"/>
                  <w:vAlign w:val="center"/>
                </w:tcPr>
                <w:p w14:paraId="15FEE25E" w14:textId="77777777" w:rsidR="00EC3418" w:rsidRDefault="00E54693">
                  <w:pPr>
                    <w:spacing w:before="60" w:after="60" w:line="180" w:lineRule="auto"/>
                  </w:pPr>
                  <w:r>
                    <w:t>✓</w:t>
                  </w:r>
                </w:p>
              </w:tc>
              <w:tc>
                <w:tcPr>
                  <w:tcW w:w="0" w:type="auto"/>
                  <w:vAlign w:val="center"/>
                </w:tcPr>
                <w:p w14:paraId="6E3EFE39" w14:textId="77777777" w:rsidR="00EC3418" w:rsidRDefault="00EC3418">
                  <w:pPr>
                    <w:spacing w:before="60" w:after="60" w:line="180" w:lineRule="auto"/>
                  </w:pPr>
                </w:p>
              </w:tc>
              <w:tc>
                <w:tcPr>
                  <w:tcW w:w="0" w:type="auto"/>
                  <w:vAlign w:val="center"/>
                </w:tcPr>
                <w:p w14:paraId="01ABB4E4" w14:textId="77777777" w:rsidR="00EC3418" w:rsidRDefault="00EC3418">
                  <w:pPr>
                    <w:spacing w:before="60" w:after="60" w:line="180" w:lineRule="auto"/>
                  </w:pPr>
                </w:p>
              </w:tc>
              <w:tc>
                <w:tcPr>
                  <w:tcW w:w="0" w:type="auto"/>
                  <w:vAlign w:val="center"/>
                </w:tcPr>
                <w:p w14:paraId="33473CC3" w14:textId="77777777" w:rsidR="00EC3418" w:rsidRDefault="00EC3418">
                  <w:pPr>
                    <w:spacing w:before="60" w:after="60" w:line="180" w:lineRule="auto"/>
                  </w:pPr>
                </w:p>
              </w:tc>
            </w:tr>
          </w:tbl>
          <w:p w14:paraId="5292AD36" w14:textId="77777777" w:rsidR="00EC3418" w:rsidRDefault="00E54693">
            <w:pPr>
              <w:spacing w:before="120" w:after="120" w:line="240" w:lineRule="auto"/>
            </w:pPr>
            <w:r>
              <w:rPr>
                <w:b/>
              </w:rPr>
              <w:t>ADOPTÉE</w:t>
            </w:r>
          </w:p>
        </w:tc>
      </w:tr>
      <w:tr w:rsidR="00EC3418" w:rsidRPr="003920CA" w14:paraId="0D109CB8" w14:textId="77777777">
        <w:tc>
          <w:tcPr>
            <w:tcW w:w="900" w:type="dxa"/>
          </w:tcPr>
          <w:p w14:paraId="3DE18D82" w14:textId="77777777" w:rsidR="00EC3418" w:rsidRDefault="00E54693">
            <w:pPr>
              <w:spacing w:before="120" w:after="120" w:line="240" w:lineRule="auto"/>
            </w:pPr>
            <w:r>
              <w:rPr>
                <w:b/>
              </w:rPr>
              <w:t>8</w:t>
            </w:r>
          </w:p>
        </w:tc>
        <w:tc>
          <w:tcPr>
            <w:tcW w:w="0" w:type="auto"/>
          </w:tcPr>
          <w:p w14:paraId="10FE7664" w14:textId="77777777" w:rsidR="00EC3418" w:rsidRPr="003920CA" w:rsidRDefault="00E54693">
            <w:pPr>
              <w:spacing w:before="120" w:after="120" w:line="240" w:lineRule="auto"/>
            </w:pPr>
            <w:r>
              <w:rPr>
                <w:b/>
              </w:rPr>
              <w:t xml:space="preserve">Rapport sur les comités / Report on </w:t>
            </w:r>
            <w:proofErr w:type="spellStart"/>
            <w:r>
              <w:rPr>
                <w:b/>
              </w:rPr>
              <w:t>Committees</w:t>
            </w:r>
            <w:proofErr w:type="spellEnd"/>
          </w:p>
        </w:tc>
      </w:tr>
      <w:tr w:rsidR="00EC3418" w14:paraId="1554871A" w14:textId="77777777">
        <w:tc>
          <w:tcPr>
            <w:tcW w:w="900" w:type="dxa"/>
          </w:tcPr>
          <w:p w14:paraId="5158EFC5" w14:textId="77777777" w:rsidR="00EC3418" w:rsidRDefault="00E54693">
            <w:pPr>
              <w:spacing w:before="120" w:after="120" w:line="240" w:lineRule="auto"/>
            </w:pPr>
            <w:r>
              <w:rPr>
                <w:b/>
              </w:rPr>
              <w:t>8.1</w:t>
            </w:r>
          </w:p>
        </w:tc>
        <w:tc>
          <w:tcPr>
            <w:tcW w:w="0" w:type="auto"/>
          </w:tcPr>
          <w:p w14:paraId="45880F63" w14:textId="77777777" w:rsidR="004F737E" w:rsidRDefault="00E54693" w:rsidP="004F737E">
            <w:pPr>
              <w:spacing w:before="120" w:after="0" w:line="240" w:lineRule="auto"/>
              <w:rPr>
                <w:b/>
              </w:rPr>
            </w:pPr>
            <w:r>
              <w:rPr>
                <w:b/>
              </w:rPr>
              <w:t>Rapport du directeur des travaux publics / Public Works Manager Report</w:t>
            </w:r>
          </w:p>
          <w:p w14:paraId="7F314806" w14:textId="2A5C0894" w:rsidR="004F737E"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24 087</w:t>
            </w:r>
          </w:p>
          <w:p w14:paraId="20B6CF62" w14:textId="16ACCA4E" w:rsidR="004F737E" w:rsidRDefault="00E54693">
            <w:pPr>
              <w:spacing w:before="120" w:after="120" w:line="240" w:lineRule="auto"/>
              <w:contextualSpacing/>
            </w:pPr>
            <w:r>
              <w:rPr>
                <w:b/>
              </w:rPr>
              <w:t>Proposée par</w:t>
            </w:r>
            <w:r w:rsidR="00335F06">
              <w:rPr>
                <w:b/>
              </w:rPr>
              <w:t xml:space="preserve"> : </w:t>
            </w:r>
            <w:r>
              <w:t xml:space="preserve">Harold </w:t>
            </w:r>
            <w:proofErr w:type="spellStart"/>
            <w:r>
              <w:t>Janzen</w:t>
            </w:r>
            <w:proofErr w:type="spellEnd"/>
          </w:p>
          <w:p w14:paraId="5BF349DB" w14:textId="25DCF5DE" w:rsidR="00EC3418" w:rsidRDefault="00E54693" w:rsidP="004F737E">
            <w:pPr>
              <w:spacing w:after="120" w:line="240" w:lineRule="auto"/>
            </w:pPr>
            <w:r>
              <w:rPr>
                <w:b/>
              </w:rPr>
              <w:t>Appuyée par</w:t>
            </w:r>
            <w:r w:rsidR="00335F06">
              <w:rPr>
                <w:b/>
              </w:rPr>
              <w:t xml:space="preserve"> : </w:t>
            </w:r>
            <w:r>
              <w:t>Louis Duval</w:t>
            </w:r>
          </w:p>
          <w:p w14:paraId="1F6548FA" w14:textId="222742A2" w:rsidR="00EC3418" w:rsidRDefault="00E54693">
            <w:pPr>
              <w:spacing w:before="120" w:after="120" w:line="240" w:lineRule="auto"/>
            </w:pPr>
            <w:r>
              <w:rPr>
                <w:b/>
                <w:bCs/>
              </w:rPr>
              <w:t>IL EST RÉSOLU QUE</w:t>
            </w:r>
            <w:r>
              <w:t xml:space="preserve"> le conseil adopte le rapport du directeur des travaux publics du 15</w:t>
            </w:r>
            <w:r w:rsidR="00335F06">
              <w:t> </w:t>
            </w:r>
            <w:r>
              <w:t>mai 2024 tel que présenté.</w:t>
            </w:r>
          </w:p>
          <w:p w14:paraId="0BAD6050" w14:textId="77777777" w:rsidR="00EC3418" w:rsidRDefault="00E54693">
            <w:pPr>
              <w:spacing w:before="120" w:after="120" w:line="240" w:lineRule="auto"/>
            </w:pPr>
            <w:r>
              <w:rPr>
                <w:b/>
              </w:rPr>
              <w:t>ADOPTÉE</w:t>
            </w:r>
          </w:p>
        </w:tc>
      </w:tr>
      <w:tr w:rsidR="00EC3418" w14:paraId="139BD4DF" w14:textId="77777777">
        <w:tc>
          <w:tcPr>
            <w:tcW w:w="900" w:type="dxa"/>
          </w:tcPr>
          <w:p w14:paraId="66CFA019" w14:textId="77777777" w:rsidR="00EC3418" w:rsidRDefault="00E54693">
            <w:pPr>
              <w:spacing w:before="120" w:after="120" w:line="240" w:lineRule="auto"/>
            </w:pPr>
            <w:r>
              <w:rPr>
                <w:b/>
              </w:rPr>
              <w:t>8.2</w:t>
            </w:r>
          </w:p>
        </w:tc>
        <w:tc>
          <w:tcPr>
            <w:tcW w:w="0" w:type="auto"/>
          </w:tcPr>
          <w:p w14:paraId="463DCD00" w14:textId="22C0B81D" w:rsidR="00EC3418" w:rsidRDefault="00E54693">
            <w:pPr>
              <w:spacing w:before="120" w:after="120" w:line="240" w:lineRule="auto"/>
            </w:pPr>
            <w:r>
              <w:rPr>
                <w:b/>
              </w:rPr>
              <w:t>Comité du projet d</w:t>
            </w:r>
            <w:r w:rsidR="00335F06">
              <w:rPr>
                <w:b/>
              </w:rPr>
              <w:t>’</w:t>
            </w:r>
            <w:r>
              <w:rPr>
                <w:b/>
              </w:rPr>
              <w:t xml:space="preserve">atténuation des effets du chemin St. </w:t>
            </w:r>
            <w:proofErr w:type="spellStart"/>
            <w:r>
              <w:rPr>
                <w:b/>
              </w:rPr>
              <w:t>Mary</w:t>
            </w:r>
            <w:r w:rsidR="00335F06">
              <w:rPr>
                <w:b/>
              </w:rPr>
              <w:t>’</w:t>
            </w:r>
            <w:r>
              <w:rPr>
                <w:b/>
              </w:rPr>
              <w:t>s</w:t>
            </w:r>
            <w:proofErr w:type="spellEnd"/>
            <w:r>
              <w:rPr>
                <w:b/>
              </w:rPr>
              <w:t xml:space="preserve"> / </w:t>
            </w:r>
            <w:proofErr w:type="spellStart"/>
            <w:r>
              <w:rPr>
                <w:b/>
              </w:rPr>
              <w:t>Mary</w:t>
            </w:r>
            <w:r w:rsidR="00335F06">
              <w:rPr>
                <w:b/>
              </w:rPr>
              <w:t>’</w:t>
            </w:r>
            <w:r>
              <w:rPr>
                <w:b/>
              </w:rPr>
              <w:t>s</w:t>
            </w:r>
            <w:proofErr w:type="spellEnd"/>
            <w:r>
              <w:rPr>
                <w:b/>
              </w:rPr>
              <w:t xml:space="preserve"> Road Mitigation Project </w:t>
            </w:r>
            <w:proofErr w:type="spellStart"/>
            <w:r>
              <w:rPr>
                <w:b/>
              </w:rPr>
              <w:t>Committee</w:t>
            </w:r>
            <w:proofErr w:type="spellEnd"/>
          </w:p>
          <w:p w14:paraId="4BEE64BF" w14:textId="4AD79128" w:rsidR="00EC3418" w:rsidRDefault="00E54693">
            <w:pPr>
              <w:spacing w:before="120" w:after="120" w:line="240" w:lineRule="auto"/>
            </w:pPr>
            <w:r>
              <w:t>Le projet fait actuellement l</w:t>
            </w:r>
            <w:r w:rsidR="00335F06">
              <w:t>’</w:t>
            </w:r>
            <w:r>
              <w:t>objet d</w:t>
            </w:r>
            <w:r w:rsidR="00335F06">
              <w:t>’</w:t>
            </w:r>
            <w:r>
              <w:t>un appel d</w:t>
            </w:r>
            <w:r w:rsidR="00335F06">
              <w:t>’</w:t>
            </w:r>
            <w:r>
              <w:t>offres, rien à signaler.</w:t>
            </w:r>
          </w:p>
        </w:tc>
      </w:tr>
      <w:tr w:rsidR="00EC3418" w14:paraId="2A6F00D7" w14:textId="77777777">
        <w:tc>
          <w:tcPr>
            <w:tcW w:w="900" w:type="dxa"/>
          </w:tcPr>
          <w:p w14:paraId="5C422E8D" w14:textId="77777777" w:rsidR="00EC3418" w:rsidRDefault="00E54693">
            <w:pPr>
              <w:spacing w:before="120" w:after="120" w:line="240" w:lineRule="auto"/>
            </w:pPr>
            <w:r>
              <w:rPr>
                <w:b/>
              </w:rPr>
              <w:t>8.3</w:t>
            </w:r>
          </w:p>
        </w:tc>
        <w:tc>
          <w:tcPr>
            <w:tcW w:w="0" w:type="auto"/>
          </w:tcPr>
          <w:p w14:paraId="7200B242" w14:textId="5626159D" w:rsidR="00EC3418" w:rsidRDefault="00E54693">
            <w:pPr>
              <w:spacing w:before="120" w:after="120" w:line="240" w:lineRule="auto"/>
            </w:pPr>
            <w:r>
              <w:rPr>
                <w:b/>
              </w:rPr>
              <w:t>Comité de l</w:t>
            </w:r>
            <w:r w:rsidR="00335F06">
              <w:rPr>
                <w:b/>
              </w:rPr>
              <w:t>’</w:t>
            </w:r>
            <w:r>
              <w:rPr>
                <w:b/>
              </w:rPr>
              <w:t xml:space="preserve">OMU / EMO </w:t>
            </w:r>
            <w:proofErr w:type="spellStart"/>
            <w:r>
              <w:rPr>
                <w:b/>
              </w:rPr>
              <w:t>Committee</w:t>
            </w:r>
            <w:proofErr w:type="spellEnd"/>
          </w:p>
          <w:p w14:paraId="1FC3826B" w14:textId="2630B72D" w:rsidR="00EC3418" w:rsidRDefault="004F737E">
            <w:pPr>
              <w:spacing w:before="120" w:after="120" w:line="240" w:lineRule="auto"/>
            </w:pPr>
            <w:r>
              <w:t>Rien à signaler.</w:t>
            </w:r>
          </w:p>
        </w:tc>
      </w:tr>
      <w:tr w:rsidR="00EC3418" w14:paraId="59A1E3E3" w14:textId="77777777">
        <w:tc>
          <w:tcPr>
            <w:tcW w:w="900" w:type="dxa"/>
          </w:tcPr>
          <w:p w14:paraId="7F7FF3E5" w14:textId="77777777" w:rsidR="00EC3418" w:rsidRDefault="00E54693">
            <w:pPr>
              <w:spacing w:before="120" w:after="120" w:line="240" w:lineRule="auto"/>
            </w:pPr>
            <w:r>
              <w:rPr>
                <w:b/>
              </w:rPr>
              <w:t>8.4</w:t>
            </w:r>
          </w:p>
        </w:tc>
        <w:tc>
          <w:tcPr>
            <w:tcW w:w="0" w:type="auto"/>
          </w:tcPr>
          <w:p w14:paraId="6ABC9671" w14:textId="77777777" w:rsidR="00EC3418" w:rsidRPr="003920CA" w:rsidRDefault="00E54693">
            <w:pPr>
              <w:spacing w:before="120" w:after="120" w:line="240" w:lineRule="auto"/>
            </w:pPr>
            <w:r>
              <w:rPr>
                <w:b/>
              </w:rPr>
              <w:t xml:space="preserve">Comité du D. u. l. / LUD </w:t>
            </w:r>
            <w:proofErr w:type="spellStart"/>
            <w:r>
              <w:rPr>
                <w:b/>
              </w:rPr>
              <w:t>Committee</w:t>
            </w:r>
            <w:proofErr w:type="spellEnd"/>
          </w:p>
          <w:p w14:paraId="5FE46FCD" w14:textId="52D58FDF" w:rsidR="00EC3418" w:rsidRDefault="004F737E">
            <w:pPr>
              <w:spacing w:before="120" w:after="120" w:line="240" w:lineRule="auto"/>
            </w:pPr>
            <w:r>
              <w:t>Rien à signaler.</w:t>
            </w:r>
          </w:p>
        </w:tc>
      </w:tr>
      <w:tr w:rsidR="00EC3418" w14:paraId="44D3B900" w14:textId="77777777">
        <w:tc>
          <w:tcPr>
            <w:tcW w:w="900" w:type="dxa"/>
          </w:tcPr>
          <w:p w14:paraId="32B06231" w14:textId="77777777" w:rsidR="00EC3418" w:rsidRDefault="00E54693">
            <w:pPr>
              <w:spacing w:before="120" w:after="120" w:line="240" w:lineRule="auto"/>
            </w:pPr>
            <w:r>
              <w:rPr>
                <w:b/>
              </w:rPr>
              <w:t>8.5</w:t>
            </w:r>
          </w:p>
        </w:tc>
        <w:tc>
          <w:tcPr>
            <w:tcW w:w="0" w:type="auto"/>
          </w:tcPr>
          <w:p w14:paraId="33B3CCC4" w14:textId="77777777" w:rsidR="00EC3418" w:rsidRDefault="00E54693">
            <w:pPr>
              <w:spacing w:before="120" w:after="120" w:line="240" w:lineRule="auto"/>
            </w:pPr>
            <w:r>
              <w:rPr>
                <w:b/>
              </w:rPr>
              <w:t xml:space="preserve">Pembina Valley Water </w:t>
            </w:r>
            <w:proofErr w:type="spellStart"/>
            <w:r>
              <w:rPr>
                <w:b/>
              </w:rPr>
              <w:t>Co-op</w:t>
            </w:r>
            <w:proofErr w:type="spellEnd"/>
          </w:p>
          <w:p w14:paraId="13C34250" w14:textId="0BF4ACC5" w:rsidR="00EC3418" w:rsidRDefault="00E54693">
            <w:pPr>
              <w:spacing w:before="120" w:after="120" w:line="240" w:lineRule="auto"/>
            </w:pPr>
            <w:r>
              <w:t>Le préfet Paul Gilmore a présenté une brève mise à jour verbale.</w:t>
            </w:r>
          </w:p>
        </w:tc>
      </w:tr>
      <w:tr w:rsidR="00EC3418" w14:paraId="00426D95" w14:textId="77777777">
        <w:tc>
          <w:tcPr>
            <w:tcW w:w="900" w:type="dxa"/>
          </w:tcPr>
          <w:p w14:paraId="096D08D9" w14:textId="77777777" w:rsidR="00EC3418" w:rsidRDefault="00E54693">
            <w:pPr>
              <w:spacing w:before="120" w:after="120" w:line="240" w:lineRule="auto"/>
            </w:pPr>
            <w:r>
              <w:rPr>
                <w:b/>
              </w:rPr>
              <w:t>8.6</w:t>
            </w:r>
          </w:p>
        </w:tc>
        <w:tc>
          <w:tcPr>
            <w:tcW w:w="0" w:type="auto"/>
          </w:tcPr>
          <w:p w14:paraId="36F92A20" w14:textId="4A463D76" w:rsidR="00EC3418" w:rsidRPr="003920CA" w:rsidRDefault="00E54693">
            <w:pPr>
              <w:spacing w:before="120" w:after="120" w:line="240" w:lineRule="auto"/>
            </w:pPr>
            <w:r>
              <w:rPr>
                <w:b/>
              </w:rPr>
              <w:t>Rapport du comité de l</w:t>
            </w:r>
            <w:r w:rsidR="00335F06">
              <w:rPr>
                <w:b/>
              </w:rPr>
              <w:t>’</w:t>
            </w:r>
            <w:r>
              <w:rPr>
                <w:b/>
              </w:rPr>
              <w:t xml:space="preserve">AMBM / AMBM </w:t>
            </w:r>
            <w:proofErr w:type="spellStart"/>
            <w:r>
              <w:rPr>
                <w:b/>
              </w:rPr>
              <w:t>Committee</w:t>
            </w:r>
            <w:proofErr w:type="spellEnd"/>
            <w:r>
              <w:rPr>
                <w:b/>
              </w:rPr>
              <w:t xml:space="preserve"> Report</w:t>
            </w:r>
          </w:p>
          <w:p w14:paraId="0FD1D76F" w14:textId="77777777" w:rsidR="00EC3418" w:rsidRDefault="00E54693">
            <w:pPr>
              <w:spacing w:before="120" w:after="120" w:line="240" w:lineRule="auto"/>
            </w:pPr>
            <w:r>
              <w:t>La correspondance mensuelle du comité a été mise à disposition pour consultation.</w:t>
            </w:r>
          </w:p>
        </w:tc>
      </w:tr>
      <w:tr w:rsidR="00EC3418" w14:paraId="2F37E36B" w14:textId="77777777">
        <w:tc>
          <w:tcPr>
            <w:tcW w:w="900" w:type="dxa"/>
          </w:tcPr>
          <w:p w14:paraId="0F729FB5" w14:textId="77777777" w:rsidR="00EC3418" w:rsidRDefault="00E54693">
            <w:pPr>
              <w:spacing w:before="120" w:after="120" w:line="240" w:lineRule="auto"/>
            </w:pPr>
            <w:r>
              <w:rPr>
                <w:b/>
              </w:rPr>
              <w:t>8.7</w:t>
            </w:r>
          </w:p>
        </w:tc>
        <w:tc>
          <w:tcPr>
            <w:tcW w:w="0" w:type="auto"/>
          </w:tcPr>
          <w:p w14:paraId="3B65AD89" w14:textId="2BB28908" w:rsidR="00EC3418" w:rsidRPr="003920CA" w:rsidRDefault="00E54693">
            <w:pPr>
              <w:spacing w:before="120" w:after="120" w:line="240" w:lineRule="auto"/>
            </w:pPr>
            <w:r>
              <w:rPr>
                <w:b/>
              </w:rPr>
              <w:t>Comité du projet d</w:t>
            </w:r>
            <w:r w:rsidR="00335F06">
              <w:rPr>
                <w:b/>
              </w:rPr>
              <w:t>’</w:t>
            </w:r>
            <w:r>
              <w:rPr>
                <w:b/>
              </w:rPr>
              <w:t xml:space="preserve">aide à la vie autonome / </w:t>
            </w:r>
            <w:proofErr w:type="spellStart"/>
            <w:r>
              <w:rPr>
                <w:b/>
              </w:rPr>
              <w:t>Assisted</w:t>
            </w:r>
            <w:proofErr w:type="spellEnd"/>
            <w:r>
              <w:rPr>
                <w:b/>
              </w:rPr>
              <w:t xml:space="preserve"> Living Project </w:t>
            </w:r>
            <w:proofErr w:type="spellStart"/>
            <w:r>
              <w:rPr>
                <w:b/>
              </w:rPr>
              <w:t>Committee</w:t>
            </w:r>
            <w:proofErr w:type="spellEnd"/>
          </w:p>
          <w:p w14:paraId="46BF2D41" w14:textId="77777777" w:rsidR="00EC3418" w:rsidRDefault="00E54693">
            <w:pPr>
              <w:spacing w:before="120" w:after="120" w:line="240" w:lineRule="auto"/>
            </w:pPr>
            <w:r>
              <w:t xml:space="preserve">Le procès-verbal de la dernière réunion a été fourni. Le conseiller Harold </w:t>
            </w:r>
            <w:proofErr w:type="spellStart"/>
            <w:r>
              <w:t>Janzen</w:t>
            </w:r>
            <w:proofErr w:type="spellEnd"/>
            <w:r>
              <w:t xml:space="preserve"> a présenté une mise à jour verbale.</w:t>
            </w:r>
          </w:p>
        </w:tc>
      </w:tr>
      <w:tr w:rsidR="00EC3418" w14:paraId="55EBE758" w14:textId="77777777">
        <w:tc>
          <w:tcPr>
            <w:tcW w:w="900" w:type="dxa"/>
          </w:tcPr>
          <w:p w14:paraId="0E1C3A52" w14:textId="77777777" w:rsidR="00EC3418" w:rsidRDefault="00E54693">
            <w:pPr>
              <w:spacing w:before="120" w:after="120" w:line="240" w:lineRule="auto"/>
            </w:pPr>
            <w:r>
              <w:rPr>
                <w:b/>
              </w:rPr>
              <w:t>8.8</w:t>
            </w:r>
          </w:p>
        </w:tc>
        <w:tc>
          <w:tcPr>
            <w:tcW w:w="0" w:type="auto"/>
          </w:tcPr>
          <w:p w14:paraId="6BF602F9" w14:textId="77777777" w:rsidR="00EC3418" w:rsidRDefault="00E54693">
            <w:pPr>
              <w:spacing w:before="120" w:after="120" w:line="240" w:lineRule="auto"/>
            </w:pPr>
            <w:r>
              <w:rPr>
                <w:b/>
              </w:rPr>
              <w:t xml:space="preserve">District hydrographique de la vallée de la Pembina / Pembina Valley </w:t>
            </w:r>
            <w:proofErr w:type="spellStart"/>
            <w:r>
              <w:rPr>
                <w:b/>
              </w:rPr>
              <w:t>Watershed</w:t>
            </w:r>
            <w:proofErr w:type="spellEnd"/>
            <w:r>
              <w:rPr>
                <w:b/>
              </w:rPr>
              <w:t xml:space="preserve"> District</w:t>
            </w:r>
          </w:p>
          <w:p w14:paraId="57DD0A95" w14:textId="77777777" w:rsidR="00EC3418" w:rsidRDefault="00E54693">
            <w:pPr>
              <w:spacing w:before="120" w:after="120" w:line="240" w:lineRule="auto"/>
            </w:pPr>
            <w:r>
              <w:t>Le conseiller Jean Barnabé a présenté une mise à jour verbale.</w:t>
            </w:r>
          </w:p>
        </w:tc>
      </w:tr>
      <w:tr w:rsidR="00EC3418" w14:paraId="758C5B4A" w14:textId="77777777">
        <w:tc>
          <w:tcPr>
            <w:tcW w:w="900" w:type="dxa"/>
          </w:tcPr>
          <w:p w14:paraId="5617066A" w14:textId="77777777" w:rsidR="00EC3418" w:rsidRDefault="00E54693">
            <w:pPr>
              <w:spacing w:before="120" w:after="120" w:line="240" w:lineRule="auto"/>
            </w:pPr>
            <w:r>
              <w:rPr>
                <w:b/>
              </w:rPr>
              <w:t>8.9</w:t>
            </w:r>
          </w:p>
        </w:tc>
        <w:tc>
          <w:tcPr>
            <w:tcW w:w="0" w:type="auto"/>
          </w:tcPr>
          <w:p w14:paraId="4C5DFC7B" w14:textId="77777777" w:rsidR="00EC3418" w:rsidRDefault="00E54693">
            <w:pPr>
              <w:spacing w:before="120" w:after="120" w:line="240" w:lineRule="auto"/>
            </w:pPr>
            <w:r>
              <w:rPr>
                <w:b/>
              </w:rPr>
              <w:t xml:space="preserve">District hydrographique Seine-Rats-Roseau / Seine Rat Roseau </w:t>
            </w:r>
            <w:proofErr w:type="spellStart"/>
            <w:r>
              <w:rPr>
                <w:b/>
              </w:rPr>
              <w:t>Watershed</w:t>
            </w:r>
            <w:proofErr w:type="spellEnd"/>
            <w:r>
              <w:rPr>
                <w:b/>
              </w:rPr>
              <w:t xml:space="preserve"> District</w:t>
            </w:r>
          </w:p>
          <w:p w14:paraId="4CABCAB5" w14:textId="6222B800" w:rsidR="00EC3418" w:rsidRDefault="00E54693">
            <w:pPr>
              <w:spacing w:before="120" w:after="120" w:line="240" w:lineRule="auto"/>
            </w:pPr>
            <w:r>
              <w:t xml:space="preserve">Le conseiller Harold </w:t>
            </w:r>
            <w:proofErr w:type="spellStart"/>
            <w:r>
              <w:t>Janzen</w:t>
            </w:r>
            <w:proofErr w:type="spellEnd"/>
            <w:r>
              <w:t xml:space="preserve"> a présenté une mise à jour verbale et le procès-verbal de la dernière réunion a été déposé pour examen.</w:t>
            </w:r>
          </w:p>
        </w:tc>
      </w:tr>
      <w:tr w:rsidR="00EC3418" w14:paraId="51CEB419" w14:textId="77777777">
        <w:tc>
          <w:tcPr>
            <w:tcW w:w="900" w:type="dxa"/>
          </w:tcPr>
          <w:p w14:paraId="24972869" w14:textId="77777777" w:rsidR="00EC3418" w:rsidRDefault="00E54693">
            <w:pPr>
              <w:spacing w:before="120" w:after="120" w:line="240" w:lineRule="auto"/>
            </w:pPr>
            <w:r>
              <w:rPr>
                <w:b/>
              </w:rPr>
              <w:t>8.10</w:t>
            </w:r>
          </w:p>
        </w:tc>
        <w:tc>
          <w:tcPr>
            <w:tcW w:w="0" w:type="auto"/>
          </w:tcPr>
          <w:p w14:paraId="55F607CE" w14:textId="6A312269" w:rsidR="00EC3418" w:rsidRDefault="00E54693">
            <w:pPr>
              <w:spacing w:before="120" w:after="120" w:line="240" w:lineRule="auto"/>
            </w:pPr>
            <w:r>
              <w:rPr>
                <w:b/>
              </w:rPr>
              <w:t>Caucus RPGC</w:t>
            </w:r>
            <w:r w:rsidR="00335F06">
              <w:rPr>
                <w:b/>
              </w:rPr>
              <w:t> </w:t>
            </w:r>
            <w:r>
              <w:rPr>
                <w:b/>
              </w:rPr>
              <w:t>75 / PTH 75</w:t>
            </w:r>
            <w:r w:rsidR="00335F06">
              <w:rPr>
                <w:b/>
              </w:rPr>
              <w:t> </w:t>
            </w:r>
            <w:r>
              <w:rPr>
                <w:b/>
              </w:rPr>
              <w:t>Caucus</w:t>
            </w:r>
          </w:p>
          <w:p w14:paraId="5A96447F" w14:textId="77777777" w:rsidR="00EC3418" w:rsidRDefault="00E54693">
            <w:pPr>
              <w:spacing w:before="120" w:after="120" w:line="240" w:lineRule="auto"/>
            </w:pPr>
            <w:r>
              <w:t>Rien à signaler.</w:t>
            </w:r>
          </w:p>
        </w:tc>
      </w:tr>
      <w:tr w:rsidR="00EC3418" w:rsidRPr="003920CA" w14:paraId="57456AFF" w14:textId="77777777">
        <w:tc>
          <w:tcPr>
            <w:tcW w:w="900" w:type="dxa"/>
          </w:tcPr>
          <w:p w14:paraId="01DFF582" w14:textId="77777777" w:rsidR="00EC3418" w:rsidRDefault="00E54693">
            <w:pPr>
              <w:spacing w:before="120" w:after="120" w:line="240" w:lineRule="auto"/>
            </w:pPr>
            <w:r>
              <w:rPr>
                <w:b/>
              </w:rPr>
              <w:t>9</w:t>
            </w:r>
          </w:p>
        </w:tc>
        <w:tc>
          <w:tcPr>
            <w:tcW w:w="0" w:type="auto"/>
          </w:tcPr>
          <w:p w14:paraId="07DA2837" w14:textId="77777777" w:rsidR="00EC3418" w:rsidRPr="003920CA" w:rsidRDefault="00E54693">
            <w:pPr>
              <w:spacing w:before="120" w:after="120" w:line="240" w:lineRule="auto"/>
            </w:pPr>
            <w:r>
              <w:rPr>
                <w:b/>
              </w:rPr>
              <w:t xml:space="preserve">Rapports des groupes subordonnés / </w:t>
            </w:r>
            <w:proofErr w:type="spellStart"/>
            <w:r>
              <w:rPr>
                <w:b/>
              </w:rPr>
              <w:t>Reporting</w:t>
            </w:r>
            <w:proofErr w:type="spellEnd"/>
            <w:r>
              <w:rPr>
                <w:b/>
              </w:rPr>
              <w:t xml:space="preserve"> </w:t>
            </w:r>
            <w:proofErr w:type="spellStart"/>
            <w:r>
              <w:rPr>
                <w:b/>
              </w:rPr>
              <w:t>Entity</w:t>
            </w:r>
            <w:proofErr w:type="spellEnd"/>
            <w:r>
              <w:rPr>
                <w:b/>
              </w:rPr>
              <w:t xml:space="preserve"> Reports</w:t>
            </w:r>
          </w:p>
        </w:tc>
      </w:tr>
      <w:tr w:rsidR="00EC3418" w14:paraId="308868AB" w14:textId="77777777">
        <w:tc>
          <w:tcPr>
            <w:tcW w:w="900" w:type="dxa"/>
          </w:tcPr>
          <w:p w14:paraId="1D269F22" w14:textId="77777777" w:rsidR="00EC3418" w:rsidRDefault="00E54693">
            <w:pPr>
              <w:spacing w:before="120" w:after="120" w:line="240" w:lineRule="auto"/>
            </w:pPr>
            <w:r>
              <w:rPr>
                <w:b/>
              </w:rPr>
              <w:t>9.1</w:t>
            </w:r>
          </w:p>
        </w:tc>
        <w:tc>
          <w:tcPr>
            <w:tcW w:w="0" w:type="auto"/>
          </w:tcPr>
          <w:p w14:paraId="6DB3921F" w14:textId="77777777" w:rsidR="00EC3418" w:rsidRPr="003920CA" w:rsidRDefault="00E54693">
            <w:pPr>
              <w:spacing w:before="120" w:after="120" w:line="240" w:lineRule="auto"/>
            </w:pPr>
            <w:r>
              <w:rPr>
                <w:b/>
              </w:rPr>
              <w:t>Parcs et loisirs Saint-Jean / St. Jean Parks &amp; Rec</w:t>
            </w:r>
          </w:p>
          <w:p w14:paraId="1CF9A700" w14:textId="77777777" w:rsidR="00EC3418" w:rsidRDefault="00E54693">
            <w:pPr>
              <w:spacing w:before="120" w:after="120" w:line="240" w:lineRule="auto"/>
            </w:pPr>
            <w:r>
              <w:t>Le conseiller Paul Sabourin présente un rapport verbal sur les activités du service des parcs et loisirs.</w:t>
            </w:r>
          </w:p>
        </w:tc>
      </w:tr>
      <w:tr w:rsidR="00EC3418" w14:paraId="1F61D05B" w14:textId="77777777">
        <w:tc>
          <w:tcPr>
            <w:tcW w:w="900" w:type="dxa"/>
          </w:tcPr>
          <w:p w14:paraId="7C242E67" w14:textId="77777777" w:rsidR="00EC3418" w:rsidRDefault="00E54693">
            <w:pPr>
              <w:spacing w:before="120" w:after="120" w:line="240" w:lineRule="auto"/>
            </w:pPr>
            <w:r>
              <w:rPr>
                <w:b/>
              </w:rPr>
              <w:t>9.2</w:t>
            </w:r>
          </w:p>
        </w:tc>
        <w:tc>
          <w:tcPr>
            <w:tcW w:w="0" w:type="auto"/>
          </w:tcPr>
          <w:p w14:paraId="13150DCC" w14:textId="77777777" w:rsidR="00EC3418" w:rsidRDefault="00E54693">
            <w:pPr>
              <w:spacing w:before="120" w:after="120" w:line="240" w:lineRule="auto"/>
            </w:pPr>
            <w:r>
              <w:rPr>
                <w:b/>
              </w:rPr>
              <w:t>Letellier Athletics Association</w:t>
            </w:r>
          </w:p>
          <w:p w14:paraId="29BEFFA3" w14:textId="2BF30AE6" w:rsidR="00EC3418" w:rsidRDefault="00E54693">
            <w:pPr>
              <w:spacing w:before="120" w:after="120" w:line="240" w:lineRule="auto"/>
            </w:pPr>
            <w:r>
              <w:t>Letellier Athletics organisera son AGA le</w:t>
            </w:r>
            <w:r w:rsidR="00335F06">
              <w:t>s</w:t>
            </w:r>
            <w:r>
              <w:t xml:space="preserve"> 21.24</w:t>
            </w:r>
            <w:r w:rsidR="00335F06">
              <w:t> </w:t>
            </w:r>
            <w:r>
              <w:t>mai à 19</w:t>
            </w:r>
            <w:r w:rsidR="00335F06">
              <w:t> </w:t>
            </w:r>
            <w:r>
              <w:t>h à la salle communautaire de Letellier.</w:t>
            </w:r>
          </w:p>
        </w:tc>
      </w:tr>
      <w:tr w:rsidR="00EC3418" w14:paraId="5BAF7690" w14:textId="77777777">
        <w:tc>
          <w:tcPr>
            <w:tcW w:w="900" w:type="dxa"/>
          </w:tcPr>
          <w:p w14:paraId="0682F91F" w14:textId="77777777" w:rsidR="00EC3418" w:rsidRDefault="00E54693">
            <w:pPr>
              <w:spacing w:before="120" w:after="120" w:line="240" w:lineRule="auto"/>
            </w:pPr>
            <w:r>
              <w:rPr>
                <w:b/>
              </w:rPr>
              <w:t>9.3</w:t>
            </w:r>
          </w:p>
        </w:tc>
        <w:tc>
          <w:tcPr>
            <w:tcW w:w="0" w:type="auto"/>
          </w:tcPr>
          <w:p w14:paraId="699BC75E" w14:textId="77777777" w:rsidR="00EC3418" w:rsidRPr="003920CA" w:rsidRDefault="00E54693">
            <w:pPr>
              <w:spacing w:before="120" w:after="120" w:line="240" w:lineRule="auto"/>
            </w:pPr>
            <w:r>
              <w:rPr>
                <w:b/>
              </w:rPr>
              <w:t>Centre culturel et communautaire de Saint-Joseph</w:t>
            </w:r>
          </w:p>
          <w:p w14:paraId="183C4854" w14:textId="77777777" w:rsidR="00EC3418" w:rsidRDefault="00E54693">
            <w:pPr>
              <w:spacing w:before="120" w:after="120" w:line="240" w:lineRule="auto"/>
            </w:pPr>
            <w:r>
              <w:t>Rien à signaler.</w:t>
            </w:r>
          </w:p>
        </w:tc>
      </w:tr>
      <w:tr w:rsidR="00EC3418" w14:paraId="3486A251" w14:textId="77777777">
        <w:tc>
          <w:tcPr>
            <w:tcW w:w="900" w:type="dxa"/>
          </w:tcPr>
          <w:p w14:paraId="7564470E" w14:textId="77777777" w:rsidR="00EC3418" w:rsidRDefault="00E54693">
            <w:pPr>
              <w:spacing w:before="120" w:after="120" w:line="240" w:lineRule="auto"/>
            </w:pPr>
            <w:r>
              <w:rPr>
                <w:b/>
              </w:rPr>
              <w:t>9.4</w:t>
            </w:r>
          </w:p>
        </w:tc>
        <w:tc>
          <w:tcPr>
            <w:tcW w:w="0" w:type="auto"/>
          </w:tcPr>
          <w:p w14:paraId="2306CEA3" w14:textId="77777777" w:rsidR="00EC3418" w:rsidRDefault="00E54693">
            <w:pPr>
              <w:spacing w:before="120" w:after="120" w:line="240" w:lineRule="auto"/>
            </w:pPr>
            <w:r>
              <w:rPr>
                <w:b/>
              </w:rPr>
              <w:t>Musée Saint-Joseph Museum</w:t>
            </w:r>
          </w:p>
          <w:p w14:paraId="57320214" w14:textId="33EE73F8" w:rsidR="00EC3418" w:rsidRDefault="00E54693">
            <w:pPr>
              <w:spacing w:before="120" w:after="120" w:line="240" w:lineRule="auto"/>
            </w:pPr>
            <w:r>
              <w:t xml:space="preserve">Le </w:t>
            </w:r>
            <w:proofErr w:type="gramStart"/>
            <w:r>
              <w:t>Musée</w:t>
            </w:r>
            <w:proofErr w:type="gramEnd"/>
            <w:r>
              <w:t xml:space="preserve"> de Saint-Joseph organisera son Festival annuel du patrimoine les 8 et 9</w:t>
            </w:r>
            <w:r w:rsidR="00335F06">
              <w:t> </w:t>
            </w:r>
            <w:r>
              <w:t>juin 2024.</w:t>
            </w:r>
          </w:p>
        </w:tc>
      </w:tr>
      <w:tr w:rsidR="00EC3418" w14:paraId="61CD0CA5" w14:textId="77777777">
        <w:tc>
          <w:tcPr>
            <w:tcW w:w="900" w:type="dxa"/>
          </w:tcPr>
          <w:p w14:paraId="2C0DCA3B" w14:textId="77777777" w:rsidR="00EC3418" w:rsidRDefault="00E54693">
            <w:pPr>
              <w:spacing w:before="120" w:after="120" w:line="240" w:lineRule="auto"/>
            </w:pPr>
            <w:r>
              <w:rPr>
                <w:b/>
              </w:rPr>
              <w:t>9.5</w:t>
            </w:r>
          </w:p>
        </w:tc>
        <w:tc>
          <w:tcPr>
            <w:tcW w:w="0" w:type="auto"/>
          </w:tcPr>
          <w:p w14:paraId="2813F3E1" w14:textId="77777777" w:rsidR="00EC3418" w:rsidRDefault="00E54693">
            <w:pPr>
              <w:spacing w:before="120" w:after="120" w:line="240" w:lineRule="auto"/>
            </w:pPr>
            <w:r>
              <w:rPr>
                <w:b/>
              </w:rPr>
              <w:t>Bibliothèque Montcalm Library</w:t>
            </w:r>
          </w:p>
          <w:p w14:paraId="207FCC4B" w14:textId="77777777" w:rsidR="00EC3418" w:rsidRDefault="00E54693">
            <w:pPr>
              <w:spacing w:before="120" w:after="120" w:line="240" w:lineRule="auto"/>
            </w:pPr>
            <w:r>
              <w:t>Le procès-verbal a été mis à disposition pour consultation.</w:t>
            </w:r>
          </w:p>
        </w:tc>
      </w:tr>
      <w:tr w:rsidR="00EC3418" w14:paraId="3DD9495D" w14:textId="77777777">
        <w:tc>
          <w:tcPr>
            <w:tcW w:w="900" w:type="dxa"/>
          </w:tcPr>
          <w:p w14:paraId="126B0703" w14:textId="77777777" w:rsidR="00EC3418" w:rsidRDefault="00E54693">
            <w:pPr>
              <w:spacing w:before="120" w:after="120" w:line="240" w:lineRule="auto"/>
            </w:pPr>
            <w:r>
              <w:rPr>
                <w:b/>
              </w:rPr>
              <w:t>9.6</w:t>
            </w:r>
          </w:p>
        </w:tc>
        <w:tc>
          <w:tcPr>
            <w:tcW w:w="0" w:type="auto"/>
          </w:tcPr>
          <w:p w14:paraId="2EF8B53D" w14:textId="77777777" w:rsidR="00EC3418" w:rsidRDefault="00E54693">
            <w:pPr>
              <w:spacing w:before="120" w:after="120" w:line="240" w:lineRule="auto"/>
            </w:pPr>
            <w:r>
              <w:rPr>
                <w:b/>
              </w:rPr>
              <w:t>Paradis</w:t>
            </w:r>
          </w:p>
          <w:p w14:paraId="164DB303" w14:textId="77777777" w:rsidR="00EC3418" w:rsidRDefault="00E54693">
            <w:pPr>
              <w:spacing w:before="120" w:after="120" w:line="240" w:lineRule="auto"/>
            </w:pPr>
            <w:r>
              <w:t>Le procès-verbal a été mis à disposition pour consultation.</w:t>
            </w:r>
          </w:p>
        </w:tc>
      </w:tr>
      <w:tr w:rsidR="00EC3418" w14:paraId="2DAFF6FA" w14:textId="77777777">
        <w:tc>
          <w:tcPr>
            <w:tcW w:w="900" w:type="dxa"/>
          </w:tcPr>
          <w:p w14:paraId="53E0555E" w14:textId="77777777" w:rsidR="00EC3418" w:rsidRDefault="00E54693">
            <w:pPr>
              <w:spacing w:before="120" w:after="120" w:line="240" w:lineRule="auto"/>
            </w:pPr>
            <w:r>
              <w:rPr>
                <w:b/>
              </w:rPr>
              <w:t>9.7</w:t>
            </w:r>
          </w:p>
        </w:tc>
        <w:tc>
          <w:tcPr>
            <w:tcW w:w="0" w:type="auto"/>
          </w:tcPr>
          <w:p w14:paraId="6037D628" w14:textId="77777777" w:rsidR="00EC3418" w:rsidRPr="003920CA" w:rsidRDefault="00E54693">
            <w:pPr>
              <w:spacing w:before="120" w:after="120" w:line="240" w:lineRule="auto"/>
            </w:pPr>
            <w:r>
              <w:rPr>
                <w:b/>
              </w:rPr>
              <w:t xml:space="preserve">District des mauvaises herbes Valley / Valley </w:t>
            </w:r>
            <w:proofErr w:type="spellStart"/>
            <w:r>
              <w:rPr>
                <w:b/>
              </w:rPr>
              <w:t>Weed</w:t>
            </w:r>
            <w:proofErr w:type="spellEnd"/>
            <w:r>
              <w:rPr>
                <w:b/>
              </w:rPr>
              <w:t xml:space="preserve"> District</w:t>
            </w:r>
          </w:p>
          <w:p w14:paraId="591FA2A8" w14:textId="65FD457C" w:rsidR="00EC3418" w:rsidRDefault="00E54693">
            <w:pPr>
              <w:spacing w:before="120" w:after="120" w:line="240" w:lineRule="auto"/>
            </w:pPr>
            <w:r>
              <w:t xml:space="preserve">La directrice générale </w:t>
            </w:r>
            <w:proofErr w:type="spellStart"/>
            <w:r>
              <w:t>Jolene</w:t>
            </w:r>
            <w:proofErr w:type="spellEnd"/>
            <w:r>
              <w:t xml:space="preserve"> Bird a présenté une mise à jour verbale.</w:t>
            </w:r>
          </w:p>
        </w:tc>
      </w:tr>
      <w:tr w:rsidR="00EC3418" w14:paraId="3B0843C6" w14:textId="77777777">
        <w:tc>
          <w:tcPr>
            <w:tcW w:w="900" w:type="dxa"/>
          </w:tcPr>
          <w:p w14:paraId="52A29688" w14:textId="77777777" w:rsidR="00EC3418" w:rsidRDefault="00E54693">
            <w:pPr>
              <w:spacing w:before="120" w:after="120" w:line="240" w:lineRule="auto"/>
            </w:pPr>
            <w:r>
              <w:rPr>
                <w:b/>
              </w:rPr>
              <w:t>10</w:t>
            </w:r>
          </w:p>
        </w:tc>
        <w:tc>
          <w:tcPr>
            <w:tcW w:w="0" w:type="auto"/>
          </w:tcPr>
          <w:p w14:paraId="4275C4B6" w14:textId="77777777" w:rsidR="00EC3418" w:rsidRDefault="00E54693">
            <w:pPr>
              <w:spacing w:before="120" w:after="120" w:line="240" w:lineRule="auto"/>
            </w:pPr>
            <w:r>
              <w:rPr>
                <w:b/>
              </w:rPr>
              <w:t xml:space="preserve">Correspondance / </w:t>
            </w:r>
            <w:proofErr w:type="spellStart"/>
            <w:r>
              <w:rPr>
                <w:b/>
              </w:rPr>
              <w:t>Correspondence</w:t>
            </w:r>
            <w:proofErr w:type="spellEnd"/>
          </w:p>
        </w:tc>
      </w:tr>
      <w:tr w:rsidR="00EC3418" w14:paraId="65799B96" w14:textId="77777777">
        <w:tc>
          <w:tcPr>
            <w:tcW w:w="900" w:type="dxa"/>
          </w:tcPr>
          <w:p w14:paraId="471CCB9C" w14:textId="77777777" w:rsidR="00EC3418" w:rsidRDefault="00E54693">
            <w:pPr>
              <w:spacing w:before="120" w:after="120" w:line="240" w:lineRule="auto"/>
            </w:pPr>
            <w:r>
              <w:rPr>
                <w:b/>
              </w:rPr>
              <w:t>10.1</w:t>
            </w:r>
          </w:p>
        </w:tc>
        <w:tc>
          <w:tcPr>
            <w:tcW w:w="0" w:type="auto"/>
          </w:tcPr>
          <w:p w14:paraId="36BC00DB" w14:textId="77777777" w:rsidR="00EC3418" w:rsidRDefault="00E54693">
            <w:pPr>
              <w:spacing w:before="120" w:after="120" w:line="240" w:lineRule="auto"/>
            </w:pPr>
            <w:r>
              <w:rPr>
                <w:b/>
              </w:rPr>
              <w:t xml:space="preserve">Correspondance - action requise / Correspondance - Action </w:t>
            </w:r>
            <w:proofErr w:type="spellStart"/>
            <w:r>
              <w:rPr>
                <w:b/>
              </w:rPr>
              <w:t>Required</w:t>
            </w:r>
            <w:proofErr w:type="spellEnd"/>
          </w:p>
        </w:tc>
      </w:tr>
      <w:tr w:rsidR="00EC3418" w14:paraId="61E9652C" w14:textId="77777777">
        <w:tc>
          <w:tcPr>
            <w:tcW w:w="900" w:type="dxa"/>
          </w:tcPr>
          <w:p w14:paraId="0552B505" w14:textId="77777777" w:rsidR="00EC3418" w:rsidRDefault="00E54693">
            <w:pPr>
              <w:spacing w:before="120" w:after="120" w:line="240" w:lineRule="auto"/>
            </w:pPr>
            <w:r>
              <w:rPr>
                <w:b/>
              </w:rPr>
              <w:t>10.1.1</w:t>
            </w:r>
          </w:p>
        </w:tc>
        <w:tc>
          <w:tcPr>
            <w:tcW w:w="0" w:type="auto"/>
          </w:tcPr>
          <w:p w14:paraId="40B0A7C3" w14:textId="59336B82" w:rsidR="004F737E" w:rsidRDefault="00E54693" w:rsidP="004F737E">
            <w:pPr>
              <w:spacing w:before="120" w:after="0" w:line="240" w:lineRule="auto"/>
              <w:rPr>
                <w:b/>
              </w:rPr>
            </w:pPr>
            <w:r>
              <w:rPr>
                <w:b/>
              </w:rPr>
              <w:t>Plan d</w:t>
            </w:r>
            <w:r w:rsidR="00335F06">
              <w:rPr>
                <w:b/>
              </w:rPr>
              <w:t>’</w:t>
            </w:r>
            <w:r>
              <w:rPr>
                <w:b/>
              </w:rPr>
              <w:t>accessibilité de la M</w:t>
            </w:r>
            <w:r w:rsidR="00335F06">
              <w:rPr>
                <w:b/>
              </w:rPr>
              <w:t>.</w:t>
            </w:r>
            <w:r>
              <w:rPr>
                <w:b/>
              </w:rPr>
              <w:t>R</w:t>
            </w:r>
            <w:r w:rsidR="00335F06">
              <w:rPr>
                <w:b/>
              </w:rPr>
              <w:t>.</w:t>
            </w:r>
            <w:r>
              <w:rPr>
                <w:b/>
              </w:rPr>
              <w:t xml:space="preserve"> de Montcalm</w:t>
            </w:r>
          </w:p>
          <w:p w14:paraId="1BF138A6" w14:textId="55F24067" w:rsidR="004F737E"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24 088</w:t>
            </w:r>
          </w:p>
          <w:p w14:paraId="6BD4C399" w14:textId="75D4FC91" w:rsidR="004F737E" w:rsidRDefault="00E54693">
            <w:pPr>
              <w:spacing w:before="120" w:after="120" w:line="240" w:lineRule="auto"/>
              <w:contextualSpacing/>
            </w:pPr>
            <w:r>
              <w:rPr>
                <w:b/>
              </w:rPr>
              <w:t>Proposée par</w:t>
            </w:r>
            <w:r w:rsidR="00335F06">
              <w:rPr>
                <w:b/>
              </w:rPr>
              <w:t xml:space="preserve"> : </w:t>
            </w:r>
            <w:r>
              <w:t>Jean Barnabé</w:t>
            </w:r>
          </w:p>
          <w:p w14:paraId="50F72707" w14:textId="6457BB5D" w:rsidR="00EC3418" w:rsidRDefault="00E54693" w:rsidP="004F737E">
            <w:pPr>
              <w:spacing w:after="120" w:line="240" w:lineRule="auto"/>
            </w:pPr>
            <w:r>
              <w:rPr>
                <w:b/>
              </w:rPr>
              <w:t>Appuyée par</w:t>
            </w:r>
            <w:r w:rsidR="00335F06">
              <w:rPr>
                <w:b/>
              </w:rPr>
              <w:t xml:space="preserve"> : </w:t>
            </w:r>
            <w:r>
              <w:t>Paul Sabourin</w:t>
            </w:r>
          </w:p>
          <w:p w14:paraId="34A129CF" w14:textId="642A45FA" w:rsidR="00EC3418" w:rsidRDefault="00E54693">
            <w:pPr>
              <w:spacing w:before="120" w:after="120" w:line="240" w:lineRule="auto"/>
            </w:pPr>
            <w:r>
              <w:rPr>
                <w:b/>
                <w:bCs/>
              </w:rPr>
              <w:t>IL EST RÉSOLU QUE</w:t>
            </w:r>
            <w:r>
              <w:t xml:space="preserve"> le conseil adopte le Plan financier tel que présenté.</w:t>
            </w:r>
          </w:p>
          <w:p w14:paraId="25CDC41D" w14:textId="77777777" w:rsidR="00EC3418" w:rsidRDefault="00E54693">
            <w:pPr>
              <w:spacing w:before="120" w:after="120" w:line="240" w:lineRule="auto"/>
            </w:pPr>
            <w:r>
              <w:rPr>
                <w:b/>
              </w:rPr>
              <w:t>ADOPTÉE</w:t>
            </w:r>
          </w:p>
        </w:tc>
      </w:tr>
      <w:tr w:rsidR="00EC3418" w14:paraId="587A0D60" w14:textId="77777777">
        <w:tc>
          <w:tcPr>
            <w:tcW w:w="900" w:type="dxa"/>
          </w:tcPr>
          <w:p w14:paraId="51DB449E" w14:textId="77777777" w:rsidR="00EC3418" w:rsidRDefault="00E54693">
            <w:pPr>
              <w:spacing w:before="120" w:after="120" w:line="240" w:lineRule="auto"/>
            </w:pPr>
            <w:r>
              <w:rPr>
                <w:b/>
              </w:rPr>
              <w:t>10.1.2</w:t>
            </w:r>
          </w:p>
        </w:tc>
        <w:tc>
          <w:tcPr>
            <w:tcW w:w="0" w:type="auto"/>
          </w:tcPr>
          <w:p w14:paraId="5FA387AE" w14:textId="17BBB6FD" w:rsidR="004F737E" w:rsidRDefault="00E54693" w:rsidP="004F737E">
            <w:pPr>
              <w:spacing w:before="120" w:after="0" w:line="240" w:lineRule="auto"/>
              <w:rPr>
                <w:b/>
              </w:rPr>
            </w:pPr>
            <w:r>
              <w:rPr>
                <w:b/>
              </w:rPr>
              <w:t>Plan d</w:t>
            </w:r>
            <w:r w:rsidR="00335F06">
              <w:rPr>
                <w:b/>
              </w:rPr>
              <w:t>’</w:t>
            </w:r>
            <w:r>
              <w:rPr>
                <w:b/>
              </w:rPr>
              <w:t>accessibilité de la MR de Montcalm - Politique de service à la clientèle</w:t>
            </w:r>
          </w:p>
          <w:p w14:paraId="1DF6AB95" w14:textId="3CA18F66" w:rsidR="004F737E"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24 089</w:t>
            </w:r>
          </w:p>
          <w:p w14:paraId="5F92EBEE" w14:textId="02E869CE" w:rsidR="004F737E" w:rsidRDefault="00E54693">
            <w:pPr>
              <w:spacing w:before="120" w:after="120" w:line="240" w:lineRule="auto"/>
              <w:contextualSpacing/>
            </w:pPr>
            <w:r>
              <w:rPr>
                <w:b/>
              </w:rPr>
              <w:t>Proposée par</w:t>
            </w:r>
            <w:r w:rsidR="00335F06">
              <w:rPr>
                <w:b/>
              </w:rPr>
              <w:t xml:space="preserve"> : </w:t>
            </w:r>
            <w:r>
              <w:t>Paul Sabourin</w:t>
            </w:r>
          </w:p>
          <w:p w14:paraId="63E42FFF" w14:textId="28DFCF7C" w:rsidR="00EC3418" w:rsidRDefault="00E54693" w:rsidP="004F737E">
            <w:pPr>
              <w:spacing w:after="120" w:line="240" w:lineRule="auto"/>
            </w:pPr>
            <w:r>
              <w:rPr>
                <w:b/>
              </w:rPr>
              <w:t>Appuyée par</w:t>
            </w:r>
            <w:r w:rsidR="00335F06">
              <w:rPr>
                <w:b/>
              </w:rPr>
              <w:t xml:space="preserve"> : </w:t>
            </w:r>
            <w:r>
              <w:t>Louis Duval</w:t>
            </w:r>
          </w:p>
          <w:p w14:paraId="4412383B" w14:textId="5014B046" w:rsidR="00EC3418" w:rsidRDefault="00E54693">
            <w:pPr>
              <w:spacing w:before="120" w:after="120" w:line="240" w:lineRule="auto"/>
            </w:pPr>
            <w:r>
              <w:rPr>
                <w:b/>
                <w:bCs/>
              </w:rPr>
              <w:t>IL EST RÉSOLU QUE</w:t>
            </w:r>
            <w:r>
              <w:t xml:space="preserve"> la M.R. de Montcalm adopte la Politique</w:t>
            </w:r>
            <w:r w:rsidR="00335F06">
              <w:t> </w:t>
            </w:r>
            <w:r>
              <w:t>G/A-036 sur la norme d’accessibilité en service à la clientèle telle que présentée.</w:t>
            </w:r>
          </w:p>
          <w:p w14:paraId="0A040D2C" w14:textId="77777777" w:rsidR="00EC3418" w:rsidRDefault="00E54693">
            <w:pPr>
              <w:spacing w:before="120" w:after="120" w:line="240" w:lineRule="auto"/>
            </w:pPr>
            <w:r>
              <w:rPr>
                <w:b/>
              </w:rPr>
              <w:t>ADOPTÉE</w:t>
            </w:r>
          </w:p>
        </w:tc>
      </w:tr>
      <w:tr w:rsidR="00EC3418" w14:paraId="0755D81E" w14:textId="77777777">
        <w:tc>
          <w:tcPr>
            <w:tcW w:w="900" w:type="dxa"/>
          </w:tcPr>
          <w:p w14:paraId="5D600526" w14:textId="77777777" w:rsidR="00EC3418" w:rsidRDefault="00E54693">
            <w:pPr>
              <w:spacing w:before="120" w:after="120" w:line="240" w:lineRule="auto"/>
            </w:pPr>
            <w:r>
              <w:rPr>
                <w:b/>
              </w:rPr>
              <w:t>10.1.3</w:t>
            </w:r>
          </w:p>
        </w:tc>
        <w:tc>
          <w:tcPr>
            <w:tcW w:w="0" w:type="auto"/>
          </w:tcPr>
          <w:p w14:paraId="21951527" w14:textId="20D23B8E" w:rsidR="004F737E" w:rsidRDefault="00E54693" w:rsidP="004F737E">
            <w:pPr>
              <w:spacing w:before="120" w:after="0" w:line="240" w:lineRule="auto"/>
              <w:rPr>
                <w:b/>
              </w:rPr>
            </w:pPr>
            <w:r>
              <w:rPr>
                <w:b/>
              </w:rPr>
              <w:t>Plan d</w:t>
            </w:r>
            <w:r w:rsidR="00335F06">
              <w:rPr>
                <w:b/>
              </w:rPr>
              <w:t>’</w:t>
            </w:r>
            <w:r>
              <w:rPr>
                <w:b/>
              </w:rPr>
              <w:t>accessibilité de la MR de Montcalm - Norme d</w:t>
            </w:r>
            <w:r w:rsidR="00335F06">
              <w:rPr>
                <w:b/>
              </w:rPr>
              <w:t>’</w:t>
            </w:r>
            <w:r>
              <w:rPr>
                <w:b/>
              </w:rPr>
              <w:t>accessibilité pour l</w:t>
            </w:r>
            <w:r w:rsidR="00335F06">
              <w:rPr>
                <w:b/>
              </w:rPr>
              <w:t>’</w:t>
            </w:r>
            <w:r>
              <w:rPr>
                <w:b/>
              </w:rPr>
              <w:t>emploi</w:t>
            </w:r>
          </w:p>
          <w:p w14:paraId="1E28BBB1" w14:textId="31D1BB88" w:rsidR="004F737E"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24 090</w:t>
            </w:r>
          </w:p>
          <w:p w14:paraId="63960BA0" w14:textId="6338619F" w:rsidR="004F737E" w:rsidRDefault="00E54693">
            <w:pPr>
              <w:spacing w:before="120" w:after="120" w:line="240" w:lineRule="auto"/>
              <w:contextualSpacing/>
            </w:pPr>
            <w:r>
              <w:rPr>
                <w:b/>
              </w:rPr>
              <w:t>Proposée par</w:t>
            </w:r>
            <w:r w:rsidR="00335F06">
              <w:rPr>
                <w:b/>
              </w:rPr>
              <w:t xml:space="preserve"> : </w:t>
            </w:r>
            <w:r>
              <w:t>Émile Rémillard</w:t>
            </w:r>
          </w:p>
          <w:p w14:paraId="47B26483" w14:textId="4F22A653" w:rsidR="00EC3418" w:rsidRDefault="00E54693" w:rsidP="004F737E">
            <w:pPr>
              <w:spacing w:after="120" w:line="240" w:lineRule="auto"/>
            </w:pPr>
            <w:r>
              <w:rPr>
                <w:b/>
              </w:rPr>
              <w:t>Appuyée par</w:t>
            </w:r>
            <w:r w:rsidR="00335F06">
              <w:rPr>
                <w:b/>
              </w:rPr>
              <w:t xml:space="preserve"> : </w:t>
            </w:r>
            <w:r>
              <w:t xml:space="preserve">Harold </w:t>
            </w:r>
            <w:proofErr w:type="spellStart"/>
            <w:r>
              <w:t>Janzen</w:t>
            </w:r>
            <w:proofErr w:type="spellEnd"/>
          </w:p>
          <w:p w14:paraId="21C6CA09" w14:textId="031AB9C3" w:rsidR="00EC3418" w:rsidRDefault="00E54693">
            <w:pPr>
              <w:spacing w:before="120" w:after="120" w:line="240" w:lineRule="auto"/>
            </w:pPr>
            <w:r>
              <w:rPr>
                <w:b/>
                <w:bCs/>
              </w:rPr>
              <w:t>IL EST RÉSOLU QUE</w:t>
            </w:r>
            <w:r>
              <w:t xml:space="preserve"> le conseil adopte la norme d’accessibilité pour l’emploi telle que présentée.</w:t>
            </w:r>
          </w:p>
          <w:p w14:paraId="624189F1" w14:textId="77777777" w:rsidR="00EC3418" w:rsidRDefault="00E54693">
            <w:pPr>
              <w:spacing w:before="120" w:after="120" w:line="240" w:lineRule="auto"/>
            </w:pPr>
            <w:r>
              <w:rPr>
                <w:b/>
              </w:rPr>
              <w:t>ADOPTÉE</w:t>
            </w:r>
          </w:p>
        </w:tc>
      </w:tr>
      <w:tr w:rsidR="00EC3418" w14:paraId="354BF944" w14:textId="77777777">
        <w:tc>
          <w:tcPr>
            <w:tcW w:w="900" w:type="dxa"/>
          </w:tcPr>
          <w:p w14:paraId="0350AA27" w14:textId="77777777" w:rsidR="00EC3418" w:rsidRDefault="00E54693">
            <w:pPr>
              <w:spacing w:before="120" w:after="120" w:line="240" w:lineRule="auto"/>
            </w:pPr>
            <w:r>
              <w:rPr>
                <w:b/>
              </w:rPr>
              <w:t>10.1.4</w:t>
            </w:r>
          </w:p>
        </w:tc>
        <w:tc>
          <w:tcPr>
            <w:tcW w:w="0" w:type="auto"/>
          </w:tcPr>
          <w:p w14:paraId="7DC485BB" w14:textId="2A4B332F" w:rsidR="004F737E" w:rsidRDefault="00E54693" w:rsidP="004F737E">
            <w:pPr>
              <w:spacing w:before="120" w:after="0" w:line="240" w:lineRule="auto"/>
              <w:rPr>
                <w:b/>
              </w:rPr>
            </w:pPr>
            <w:r>
              <w:rPr>
                <w:b/>
              </w:rPr>
              <w:t>Plan d</w:t>
            </w:r>
            <w:r w:rsidR="00335F06">
              <w:rPr>
                <w:b/>
              </w:rPr>
              <w:t>’</w:t>
            </w:r>
            <w:r>
              <w:rPr>
                <w:b/>
              </w:rPr>
              <w:t>accessibilité de la MR de Montcalm - norme d</w:t>
            </w:r>
            <w:r w:rsidR="00335F06">
              <w:rPr>
                <w:b/>
              </w:rPr>
              <w:t>’</w:t>
            </w:r>
            <w:r>
              <w:rPr>
                <w:b/>
              </w:rPr>
              <w:t>accessibilité pour l</w:t>
            </w:r>
            <w:r w:rsidR="00335F06">
              <w:rPr>
                <w:b/>
              </w:rPr>
              <w:t>’</w:t>
            </w:r>
            <w:r>
              <w:rPr>
                <w:b/>
              </w:rPr>
              <w:t xml:space="preserve">emploi - plans </w:t>
            </w:r>
            <w:r w:rsidR="002F1B59">
              <w:rPr>
                <w:b/>
              </w:rPr>
              <w:t>personnalisés</w:t>
            </w:r>
          </w:p>
          <w:p w14:paraId="577FD1F1" w14:textId="5C9D3BF7" w:rsidR="004F737E"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24 091</w:t>
            </w:r>
          </w:p>
          <w:p w14:paraId="55949EDF" w14:textId="447C42A3" w:rsidR="004F737E" w:rsidRDefault="00E54693">
            <w:pPr>
              <w:spacing w:before="120" w:after="120" w:line="240" w:lineRule="auto"/>
              <w:contextualSpacing/>
            </w:pPr>
            <w:r>
              <w:rPr>
                <w:b/>
              </w:rPr>
              <w:t>Proposée par</w:t>
            </w:r>
            <w:r w:rsidR="00335F06">
              <w:rPr>
                <w:b/>
              </w:rPr>
              <w:t xml:space="preserve"> : </w:t>
            </w:r>
            <w:r>
              <w:t>Paul Sabourin</w:t>
            </w:r>
          </w:p>
          <w:p w14:paraId="489C56EF" w14:textId="3ECF9A62" w:rsidR="00EC3418" w:rsidRDefault="00E54693" w:rsidP="004F737E">
            <w:pPr>
              <w:spacing w:after="120" w:line="240" w:lineRule="auto"/>
            </w:pPr>
            <w:r>
              <w:rPr>
                <w:b/>
              </w:rPr>
              <w:t>Appuyée par</w:t>
            </w:r>
            <w:r w:rsidR="00335F06">
              <w:rPr>
                <w:b/>
              </w:rPr>
              <w:t xml:space="preserve"> : </w:t>
            </w:r>
            <w:r>
              <w:t>Jean Barnabé</w:t>
            </w:r>
          </w:p>
          <w:p w14:paraId="30BFF495" w14:textId="4F7CA001" w:rsidR="00EC3418" w:rsidRDefault="00E54693">
            <w:pPr>
              <w:spacing w:before="120" w:after="120" w:line="240" w:lineRule="auto"/>
            </w:pPr>
            <w:r>
              <w:rPr>
                <w:b/>
                <w:bCs/>
              </w:rPr>
              <w:t>IL EST RÉSOLU QUE</w:t>
            </w:r>
            <w:r>
              <w:t xml:space="preserve"> le conseil adopte la norme d’accessibilité pour l’emploi telle que présentée.</w:t>
            </w:r>
          </w:p>
          <w:p w14:paraId="4F16B5DF" w14:textId="77777777" w:rsidR="00EC3418" w:rsidRDefault="00E54693">
            <w:pPr>
              <w:spacing w:before="120" w:after="120" w:line="240" w:lineRule="auto"/>
            </w:pPr>
            <w:r>
              <w:rPr>
                <w:b/>
              </w:rPr>
              <w:t>ADOPTÉE</w:t>
            </w:r>
          </w:p>
        </w:tc>
      </w:tr>
      <w:tr w:rsidR="00EC3418" w14:paraId="25D506CC" w14:textId="77777777">
        <w:tc>
          <w:tcPr>
            <w:tcW w:w="900" w:type="dxa"/>
          </w:tcPr>
          <w:p w14:paraId="3EA66398" w14:textId="77777777" w:rsidR="00EC3418" w:rsidRDefault="00E54693">
            <w:pPr>
              <w:spacing w:before="120" w:after="120" w:line="240" w:lineRule="auto"/>
            </w:pPr>
            <w:r>
              <w:rPr>
                <w:b/>
              </w:rPr>
              <w:t>10.1.5</w:t>
            </w:r>
          </w:p>
        </w:tc>
        <w:tc>
          <w:tcPr>
            <w:tcW w:w="0" w:type="auto"/>
          </w:tcPr>
          <w:p w14:paraId="10479969" w14:textId="2B726780" w:rsidR="00EC3418" w:rsidRDefault="00E54693">
            <w:pPr>
              <w:spacing w:before="120" w:after="120" w:line="240" w:lineRule="auto"/>
            </w:pPr>
            <w:r>
              <w:rPr>
                <w:b/>
              </w:rPr>
              <w:t>Comité de la région Est de l</w:t>
            </w:r>
            <w:r w:rsidR="00335F06">
              <w:rPr>
                <w:b/>
              </w:rPr>
              <w:t>’</w:t>
            </w:r>
            <w:r>
              <w:rPr>
                <w:b/>
              </w:rPr>
              <w:t>AMM</w:t>
            </w:r>
          </w:p>
        </w:tc>
      </w:tr>
      <w:tr w:rsidR="00EC3418" w14:paraId="662A6845" w14:textId="77777777">
        <w:tc>
          <w:tcPr>
            <w:tcW w:w="900" w:type="dxa"/>
          </w:tcPr>
          <w:p w14:paraId="787275AE" w14:textId="77777777" w:rsidR="00EC3418" w:rsidRDefault="00E54693">
            <w:pPr>
              <w:spacing w:before="120" w:after="120" w:line="240" w:lineRule="auto"/>
            </w:pPr>
            <w:r>
              <w:rPr>
                <w:b/>
              </w:rPr>
              <w:t>10.1.6</w:t>
            </w:r>
          </w:p>
        </w:tc>
        <w:tc>
          <w:tcPr>
            <w:tcW w:w="0" w:type="auto"/>
          </w:tcPr>
          <w:p w14:paraId="380DA9B2" w14:textId="77777777" w:rsidR="004F737E" w:rsidRDefault="00E54693" w:rsidP="004F737E">
            <w:pPr>
              <w:spacing w:before="120" w:after="0" w:line="240" w:lineRule="auto"/>
              <w:rPr>
                <w:b/>
              </w:rPr>
            </w:pPr>
            <w:r>
              <w:rPr>
                <w:b/>
              </w:rPr>
              <w:t>Accord et projet du CDEM</w:t>
            </w:r>
          </w:p>
          <w:p w14:paraId="5C9A69D6" w14:textId="368B9221" w:rsidR="004F737E"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24 092</w:t>
            </w:r>
          </w:p>
          <w:p w14:paraId="48A2ABEC" w14:textId="030D136C" w:rsidR="004F737E" w:rsidRDefault="00E54693">
            <w:pPr>
              <w:spacing w:before="120" w:after="120" w:line="240" w:lineRule="auto"/>
              <w:contextualSpacing/>
            </w:pPr>
            <w:r>
              <w:rPr>
                <w:b/>
              </w:rPr>
              <w:t>Proposée par</w:t>
            </w:r>
            <w:r w:rsidR="00335F06">
              <w:rPr>
                <w:b/>
              </w:rPr>
              <w:t xml:space="preserve"> : </w:t>
            </w:r>
            <w:r>
              <w:t>Jean Barnabé</w:t>
            </w:r>
          </w:p>
          <w:p w14:paraId="5A198F8B" w14:textId="756674D8" w:rsidR="00EC3418" w:rsidRDefault="00E54693" w:rsidP="004F737E">
            <w:pPr>
              <w:spacing w:after="120" w:line="240" w:lineRule="auto"/>
            </w:pPr>
            <w:r>
              <w:rPr>
                <w:b/>
              </w:rPr>
              <w:t>Appuyée par</w:t>
            </w:r>
            <w:r w:rsidR="00335F06">
              <w:rPr>
                <w:b/>
              </w:rPr>
              <w:t xml:space="preserve"> : </w:t>
            </w:r>
            <w:r>
              <w:t>Louis Duval</w:t>
            </w:r>
          </w:p>
          <w:p w14:paraId="0728B0FF" w14:textId="0BBCF1DA" w:rsidR="004F737E" w:rsidRDefault="00E54693">
            <w:pPr>
              <w:spacing w:before="120" w:after="120" w:line="240" w:lineRule="auto"/>
            </w:pPr>
            <w:r>
              <w:rPr>
                <w:b/>
              </w:rPr>
              <w:t xml:space="preserve">ATTENDU QUE </w:t>
            </w:r>
            <w:r>
              <w:t>l</w:t>
            </w:r>
            <w:r w:rsidR="00335F06">
              <w:t>’</w:t>
            </w:r>
            <w:r>
              <w:t>AMBM et le CDEM travaillent à un projet visant à renforcer le marché du travail dans les municipalités rurales bilingues et ont demandé l</w:t>
            </w:r>
            <w:r w:rsidR="00335F06">
              <w:t>’</w:t>
            </w:r>
            <w:r>
              <w:t>aide de la M.R. de Montcalm;</w:t>
            </w:r>
          </w:p>
          <w:p w14:paraId="1B789A86" w14:textId="0AEC048B" w:rsidR="004F737E" w:rsidRDefault="00E54693">
            <w:pPr>
              <w:spacing w:before="120" w:after="120" w:line="240" w:lineRule="auto"/>
            </w:pPr>
            <w:r>
              <w:rPr>
                <w:b/>
              </w:rPr>
              <w:t xml:space="preserve">ATTENDU QUE </w:t>
            </w:r>
            <w:r>
              <w:t>la M.R. de Montcalm fournira un répertoire d</w:t>
            </w:r>
            <w:r w:rsidR="00335F06">
              <w:t>’</w:t>
            </w:r>
            <w:r>
              <w:t>entreprises au CDEM et travaillera avec le CDEM pour déterminer les besoins des entreprises locales en matière d</w:t>
            </w:r>
            <w:r w:rsidR="00335F06">
              <w:t>’</w:t>
            </w:r>
            <w:r>
              <w:t>emploi;</w:t>
            </w:r>
          </w:p>
          <w:p w14:paraId="0E127A47" w14:textId="1C3E1C70" w:rsidR="004F737E" w:rsidRDefault="00E54693">
            <w:pPr>
              <w:spacing w:before="120" w:after="120" w:line="240" w:lineRule="auto"/>
            </w:pPr>
            <w:r>
              <w:rPr>
                <w:b/>
              </w:rPr>
              <w:t>ATTENDU QUE</w:t>
            </w:r>
            <w:r>
              <w:t>, conjointement avec l</w:t>
            </w:r>
            <w:r w:rsidR="00335F06">
              <w:t>’</w:t>
            </w:r>
            <w:r>
              <w:t>accord, le CDEM fournira à la M.R. de Montcalm une subvention de 11</w:t>
            </w:r>
            <w:r w:rsidR="00335F06">
              <w:rPr>
                <w:rFonts w:ascii="Arial" w:hAnsi="Arial" w:cs="Arial"/>
              </w:rPr>
              <w:t> </w:t>
            </w:r>
            <w:r>
              <w:t>000</w:t>
            </w:r>
            <w:r w:rsidR="00335F06">
              <w:t> </w:t>
            </w:r>
            <w:r>
              <w:t>$ pour les coûts de développement économique, que la M.R. devra égaler;</w:t>
            </w:r>
          </w:p>
          <w:p w14:paraId="21A4A0BD" w14:textId="081EF056" w:rsidR="00EC3418" w:rsidRDefault="00E54693">
            <w:pPr>
              <w:spacing w:before="120" w:after="120" w:line="240" w:lineRule="auto"/>
            </w:pPr>
            <w:r>
              <w:rPr>
                <w:b/>
              </w:rPr>
              <w:t xml:space="preserve">IL EST RÉSOLU QUE </w:t>
            </w:r>
            <w:r>
              <w:t>le conseil approuve l</w:t>
            </w:r>
            <w:r w:rsidR="00335F06">
              <w:t>’</w:t>
            </w:r>
            <w:r>
              <w:t>accord et ordonne à la directrice générale de travailler avec le CDEM comme il se doit pour remplir les obligations de l</w:t>
            </w:r>
            <w:r w:rsidR="00335F06">
              <w:t>’</w:t>
            </w:r>
            <w:r>
              <w:t>accord.</w:t>
            </w:r>
          </w:p>
          <w:p w14:paraId="43B732F3" w14:textId="77777777" w:rsidR="00EC3418" w:rsidRDefault="00E54693">
            <w:pPr>
              <w:spacing w:before="120" w:after="120" w:line="240" w:lineRule="auto"/>
            </w:pPr>
            <w:r>
              <w:rPr>
                <w:b/>
              </w:rPr>
              <w:t>ADOPTÉE</w:t>
            </w:r>
          </w:p>
        </w:tc>
      </w:tr>
      <w:tr w:rsidR="00EC3418" w14:paraId="02BD8C14" w14:textId="77777777">
        <w:tc>
          <w:tcPr>
            <w:tcW w:w="900" w:type="dxa"/>
          </w:tcPr>
          <w:p w14:paraId="03EF10A9" w14:textId="77777777" w:rsidR="00EC3418" w:rsidRDefault="00E54693">
            <w:pPr>
              <w:spacing w:before="120" w:after="120" w:line="240" w:lineRule="auto"/>
            </w:pPr>
            <w:r>
              <w:rPr>
                <w:b/>
              </w:rPr>
              <w:t>10.1.7</w:t>
            </w:r>
          </w:p>
        </w:tc>
        <w:tc>
          <w:tcPr>
            <w:tcW w:w="0" w:type="auto"/>
          </w:tcPr>
          <w:p w14:paraId="36A10227" w14:textId="1AE8E10B" w:rsidR="004F737E" w:rsidRDefault="00E54693" w:rsidP="004F737E">
            <w:pPr>
              <w:spacing w:before="120" w:after="0" w:line="240" w:lineRule="auto"/>
              <w:rPr>
                <w:b/>
              </w:rPr>
            </w:pPr>
            <w:r>
              <w:rPr>
                <w:b/>
              </w:rPr>
              <w:t>Demande par la M.R. de Sainte-Anne de soutien à la résolution - drainage provincial</w:t>
            </w:r>
          </w:p>
          <w:p w14:paraId="2609E84C" w14:textId="62920743" w:rsidR="004F737E"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24 093</w:t>
            </w:r>
          </w:p>
          <w:p w14:paraId="05A23F91" w14:textId="112F8EE4" w:rsidR="004F737E" w:rsidRDefault="00E54693">
            <w:pPr>
              <w:spacing w:before="120" w:after="120" w:line="240" w:lineRule="auto"/>
              <w:contextualSpacing/>
            </w:pPr>
            <w:r>
              <w:rPr>
                <w:b/>
              </w:rPr>
              <w:t>Proposée par</w:t>
            </w:r>
            <w:r w:rsidR="00335F06">
              <w:rPr>
                <w:b/>
              </w:rPr>
              <w:t xml:space="preserve"> : </w:t>
            </w:r>
            <w:r>
              <w:t xml:space="preserve">Harold </w:t>
            </w:r>
            <w:proofErr w:type="spellStart"/>
            <w:r>
              <w:t>Janzen</w:t>
            </w:r>
            <w:proofErr w:type="spellEnd"/>
          </w:p>
          <w:p w14:paraId="055EE4F6" w14:textId="7CC99FCC" w:rsidR="00EC3418" w:rsidRDefault="00E54693" w:rsidP="004F737E">
            <w:pPr>
              <w:spacing w:after="120" w:line="240" w:lineRule="auto"/>
            </w:pPr>
            <w:r>
              <w:rPr>
                <w:b/>
              </w:rPr>
              <w:t>Appuyée par</w:t>
            </w:r>
            <w:r w:rsidR="00335F06">
              <w:rPr>
                <w:b/>
              </w:rPr>
              <w:t xml:space="preserve"> : </w:t>
            </w:r>
            <w:r>
              <w:t>Émile Rémillard</w:t>
            </w:r>
          </w:p>
          <w:p w14:paraId="59305BB6" w14:textId="0796EDFE" w:rsidR="004F737E" w:rsidRDefault="00E54693">
            <w:pPr>
              <w:spacing w:before="120" w:after="120" w:line="240" w:lineRule="auto"/>
            </w:pPr>
            <w:r>
              <w:rPr>
                <w:b/>
                <w:bCs/>
              </w:rPr>
              <w:t>ATTENDU QUE</w:t>
            </w:r>
            <w:r>
              <w:t xml:space="preserve"> la province du Manitoba possède des infrastructures de drainage à de nombreux endroits dans la province du Manitoba;</w:t>
            </w:r>
            <w:r>
              <w:br/>
              <w:t>ATTENDU QUE la province du Manitoba est responsable de l</w:t>
            </w:r>
            <w:r w:rsidR="00335F06">
              <w:t>’</w:t>
            </w:r>
            <w:r>
              <w:t>entretien et de la maintenance de ces infrastructures de drainage;</w:t>
            </w:r>
          </w:p>
          <w:p w14:paraId="5103CC36" w14:textId="35A5E6CF" w:rsidR="004F737E" w:rsidRDefault="00E54693">
            <w:pPr>
              <w:spacing w:before="120" w:after="120" w:line="240" w:lineRule="auto"/>
            </w:pPr>
            <w:r>
              <w:rPr>
                <w:b/>
              </w:rPr>
              <w:t xml:space="preserve">ATTENDU QUE </w:t>
            </w:r>
            <w:r>
              <w:t>l</w:t>
            </w:r>
            <w:r w:rsidR="00335F06">
              <w:t>’</w:t>
            </w:r>
            <w:r>
              <w:t>absence d</w:t>
            </w:r>
            <w:r w:rsidR="00335F06">
              <w:t>’</w:t>
            </w:r>
            <w:r>
              <w:t>entretien continu de ces systèmes de drainage entraîne un refoulement ou un goulot d</w:t>
            </w:r>
            <w:r w:rsidR="00335F06">
              <w:t>’</w:t>
            </w:r>
            <w:r>
              <w:t>étranglement des eaux courantes;</w:t>
            </w:r>
          </w:p>
          <w:p w14:paraId="5BD66F11" w14:textId="0EB4920D" w:rsidR="004F737E" w:rsidRDefault="00E54693">
            <w:pPr>
              <w:spacing w:before="120" w:after="120" w:line="240" w:lineRule="auto"/>
            </w:pPr>
            <w:r>
              <w:rPr>
                <w:b/>
              </w:rPr>
              <w:t xml:space="preserve">ATTENDU QUE </w:t>
            </w:r>
            <w:r>
              <w:t>chaque municipalité où se trouve l</w:t>
            </w:r>
            <w:r w:rsidR="00335F06">
              <w:t>’</w:t>
            </w:r>
            <w:r>
              <w:t>infrastructure de drainage provinciale dépend de ces systèmes d</w:t>
            </w:r>
            <w:r w:rsidR="00335F06">
              <w:t>’</w:t>
            </w:r>
            <w:r>
              <w:t>infrastructure de drainage pour le fonctionnement efficace et continu des systèmes de drainage municipaux qui se jettent dans les infrastructures de drainage provinciales;</w:t>
            </w:r>
          </w:p>
          <w:p w14:paraId="2482625F" w14:textId="6084684D" w:rsidR="00EC3418" w:rsidRDefault="00E54693">
            <w:pPr>
              <w:spacing w:before="120" w:after="120" w:line="240" w:lineRule="auto"/>
            </w:pPr>
            <w:r>
              <w:rPr>
                <w:b/>
                <w:bCs/>
              </w:rPr>
              <w:t xml:space="preserve">IL EST DONC RÉSOLU DE </w:t>
            </w:r>
            <w:r>
              <w:t>demander à l</w:t>
            </w:r>
            <w:r w:rsidR="00335F06">
              <w:t>’</w:t>
            </w:r>
            <w:r>
              <w:t>AMM de faire pression sur le gouvernement du Manitoba pour qu</w:t>
            </w:r>
            <w:r w:rsidR="00335F06">
              <w:t>’</w:t>
            </w:r>
            <w:r>
              <w:t>il veille à ce que les réseaux de drainage appartenant à la province soient mis à jour de manière à permettre un écoulement continu et efficace des eaux de ruissellement et des eaux de pluie des réseaux de drainage municipaux vers les réseaux de drainage provinciaux et à travers ceux-ci.</w:t>
            </w:r>
          </w:p>
          <w:p w14:paraId="3904A869" w14:textId="77777777" w:rsidR="00EC3418" w:rsidRDefault="00E54693">
            <w:pPr>
              <w:spacing w:before="120" w:after="120" w:line="240" w:lineRule="auto"/>
            </w:pPr>
            <w:r>
              <w:rPr>
                <w:b/>
              </w:rPr>
              <w:t>ADOPTÉE</w:t>
            </w:r>
          </w:p>
        </w:tc>
      </w:tr>
      <w:tr w:rsidR="00EC3418" w14:paraId="2B2CCD2C" w14:textId="77777777">
        <w:tc>
          <w:tcPr>
            <w:tcW w:w="900" w:type="dxa"/>
          </w:tcPr>
          <w:p w14:paraId="3CB39D21" w14:textId="77777777" w:rsidR="00EC3418" w:rsidRDefault="00E54693">
            <w:pPr>
              <w:spacing w:before="120" w:after="120" w:line="240" w:lineRule="auto"/>
            </w:pPr>
            <w:r>
              <w:rPr>
                <w:b/>
              </w:rPr>
              <w:t>10.1.8</w:t>
            </w:r>
          </w:p>
        </w:tc>
        <w:tc>
          <w:tcPr>
            <w:tcW w:w="0" w:type="auto"/>
          </w:tcPr>
          <w:p w14:paraId="4F228DBB" w14:textId="33C50D3C" w:rsidR="00EF0022" w:rsidRDefault="00E54693" w:rsidP="00EF0022">
            <w:pPr>
              <w:spacing w:before="120" w:after="0" w:line="240" w:lineRule="auto"/>
              <w:rPr>
                <w:b/>
              </w:rPr>
            </w:pPr>
            <w:r>
              <w:rPr>
                <w:b/>
              </w:rPr>
              <w:t>Demande par la M.R. de Sainte-Anne de soutien à la résolution - amendes pour l</w:t>
            </w:r>
            <w:r w:rsidR="00335F06">
              <w:rPr>
                <w:b/>
              </w:rPr>
              <w:t>’</w:t>
            </w:r>
            <w:r>
              <w:rPr>
                <w:b/>
              </w:rPr>
              <w:t>application des règlements municipaux</w:t>
            </w:r>
          </w:p>
          <w:p w14:paraId="078DCB8C" w14:textId="470BD27E" w:rsidR="00EF0022"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24 094</w:t>
            </w:r>
          </w:p>
          <w:p w14:paraId="33BA5D16" w14:textId="66527AEE" w:rsidR="00EF0022" w:rsidRDefault="00E54693">
            <w:pPr>
              <w:spacing w:before="120" w:after="120" w:line="240" w:lineRule="auto"/>
              <w:contextualSpacing/>
            </w:pPr>
            <w:r>
              <w:rPr>
                <w:b/>
              </w:rPr>
              <w:t>Proposée par</w:t>
            </w:r>
            <w:r w:rsidR="00335F06">
              <w:rPr>
                <w:b/>
              </w:rPr>
              <w:t xml:space="preserve"> : </w:t>
            </w:r>
            <w:r>
              <w:t>Louis Duval</w:t>
            </w:r>
          </w:p>
          <w:p w14:paraId="519FC7DE" w14:textId="727CDE9D" w:rsidR="00EC3418" w:rsidRDefault="00E54693" w:rsidP="00EF0022">
            <w:pPr>
              <w:spacing w:after="120" w:line="240" w:lineRule="auto"/>
            </w:pPr>
            <w:r>
              <w:rPr>
                <w:b/>
              </w:rPr>
              <w:t>Appuyée par</w:t>
            </w:r>
            <w:r w:rsidR="00335F06">
              <w:rPr>
                <w:b/>
              </w:rPr>
              <w:t xml:space="preserve"> : </w:t>
            </w:r>
            <w:r>
              <w:t>Paul Sabourin</w:t>
            </w:r>
          </w:p>
          <w:p w14:paraId="54D85CE8" w14:textId="402B4A3B" w:rsidR="00EF0022" w:rsidRDefault="00E54693">
            <w:pPr>
              <w:spacing w:before="120" w:after="120" w:line="240" w:lineRule="auto"/>
            </w:pPr>
            <w:r>
              <w:rPr>
                <w:b/>
              </w:rPr>
              <w:t xml:space="preserve">ATTENDU QUE </w:t>
            </w:r>
            <w:r>
              <w:t>l</w:t>
            </w:r>
            <w:r w:rsidR="00335F06">
              <w:t>’</w:t>
            </w:r>
            <w:r>
              <w:t>article</w:t>
            </w:r>
            <w:r w:rsidR="00335F06">
              <w:t> </w:t>
            </w:r>
            <w:r>
              <w:t xml:space="preserve">2 du Règlement sur l’exécution des règlements municipaux (R.M. 116/2016), un règlement de la </w:t>
            </w:r>
            <w:r>
              <w:rPr>
                <w:i/>
                <w:iCs/>
              </w:rPr>
              <w:t>Loi sur les contraventions municipales</w:t>
            </w:r>
            <w:r>
              <w:t xml:space="preserve">, </w:t>
            </w:r>
            <w:r w:rsidR="00335F06">
              <w:t>c</w:t>
            </w:r>
            <w:r>
              <w:t>. M</w:t>
            </w:r>
            <w:r w:rsidR="00335F06">
              <w:t> </w:t>
            </w:r>
            <w:r>
              <w:t>245 de la C.P.L.M., prévoit que la peine administrative maximale qu</w:t>
            </w:r>
            <w:r w:rsidR="00335F06">
              <w:t>’</w:t>
            </w:r>
            <w:r>
              <w:t>une municipalité peut imposer à l’égard d’une contravention désignée est de 1</w:t>
            </w:r>
            <w:r w:rsidR="00335F06">
              <w:rPr>
                <w:rFonts w:ascii="Arial" w:hAnsi="Arial" w:cs="Arial"/>
              </w:rPr>
              <w:t> </w:t>
            </w:r>
            <w:r>
              <w:t>000</w:t>
            </w:r>
            <w:r w:rsidR="00335F06">
              <w:t> </w:t>
            </w:r>
            <w:r>
              <w:t>$;</w:t>
            </w:r>
          </w:p>
          <w:p w14:paraId="76092CAE" w14:textId="07F5789A" w:rsidR="00EF0022" w:rsidRDefault="00E54693">
            <w:pPr>
              <w:spacing w:before="120" w:after="120" w:line="240" w:lineRule="auto"/>
            </w:pPr>
            <w:r>
              <w:rPr>
                <w:b/>
              </w:rPr>
              <w:t xml:space="preserve">ATTENDU QUE </w:t>
            </w:r>
            <w:r>
              <w:t>le Règlement sur l’exécution des règlements municipaux est en vigueur depuis le 8</w:t>
            </w:r>
            <w:r w:rsidR="00335F06">
              <w:t> </w:t>
            </w:r>
            <w:r>
              <w:t>août 2016, sans augmentation inflationniste de la peine maximale permise;</w:t>
            </w:r>
          </w:p>
          <w:p w14:paraId="2E208023" w14:textId="7331B1E1" w:rsidR="00EF0022" w:rsidRDefault="00E54693">
            <w:pPr>
              <w:spacing w:before="120" w:after="120" w:line="240" w:lineRule="auto"/>
            </w:pPr>
            <w:r>
              <w:rPr>
                <w:b/>
              </w:rPr>
              <w:t xml:space="preserve">ATTENDU QUE </w:t>
            </w:r>
            <w:r>
              <w:t>l</w:t>
            </w:r>
            <w:r w:rsidR="00335F06">
              <w:t>’</w:t>
            </w:r>
            <w:r>
              <w:t>indice des prix à la consommation a augmenté de 7,8</w:t>
            </w:r>
            <w:r w:rsidR="00335F06">
              <w:t> </w:t>
            </w:r>
            <w:r>
              <w:t>% en 2022 au Manitoba, après des années d</w:t>
            </w:r>
            <w:r w:rsidR="00335F06">
              <w:t>’</w:t>
            </w:r>
            <w:r>
              <w:t>augmentation allant de 0,5</w:t>
            </w:r>
            <w:r w:rsidR="00335F06">
              <w:t> </w:t>
            </w:r>
            <w:r>
              <w:t>% à 3,3</w:t>
            </w:r>
            <w:r w:rsidR="00335F06">
              <w:t> </w:t>
            </w:r>
            <w:r>
              <w:t>% selon le Bureau des statistiques du Manitoba;</w:t>
            </w:r>
          </w:p>
          <w:p w14:paraId="28C989D4" w14:textId="3A1F7C1C" w:rsidR="00EF0022" w:rsidRDefault="00E54693">
            <w:pPr>
              <w:spacing w:before="120" w:after="120" w:line="240" w:lineRule="auto"/>
            </w:pPr>
            <w:r>
              <w:rPr>
                <w:b/>
              </w:rPr>
              <w:t xml:space="preserve">ATTENDU QUE </w:t>
            </w:r>
            <w:r>
              <w:t xml:space="preserve">les règlements établis en vertu de la </w:t>
            </w:r>
            <w:r>
              <w:rPr>
                <w:i/>
                <w:iCs/>
              </w:rPr>
              <w:t>Loi sur les infractions provinciales</w:t>
            </w:r>
            <w:r>
              <w:t xml:space="preserve"> ne sont pas limités à cette amende maximale de 1</w:t>
            </w:r>
            <w:r w:rsidR="00335F06">
              <w:rPr>
                <w:rFonts w:ascii="Arial" w:hAnsi="Arial" w:cs="Arial"/>
              </w:rPr>
              <w:t> </w:t>
            </w:r>
            <w:r>
              <w:t>000</w:t>
            </w:r>
            <w:r w:rsidR="00335F06">
              <w:t> </w:t>
            </w:r>
            <w:r>
              <w:t>$ pour des infractions identiques;</w:t>
            </w:r>
          </w:p>
          <w:p w14:paraId="07BAF31F" w14:textId="07926DE8" w:rsidR="00EF0022" w:rsidRDefault="00E54693">
            <w:pPr>
              <w:spacing w:before="120" w:after="120" w:line="240" w:lineRule="auto"/>
            </w:pPr>
            <w:r>
              <w:rPr>
                <w:b/>
              </w:rPr>
              <w:t xml:space="preserve">ATTENDU QUE </w:t>
            </w:r>
            <w:r>
              <w:t>les municipalités doivent supporter le coût croissant de la fourniture de services d’exécution des règlements, aux dépens des contribuables en général, lorsque les montants ne peuvent pas être entièrement recouvrés par le biais d</w:t>
            </w:r>
            <w:r w:rsidR="00335F06">
              <w:t>’</w:t>
            </w:r>
            <w:r>
              <w:t>amendes;</w:t>
            </w:r>
          </w:p>
          <w:p w14:paraId="79C36810" w14:textId="22ECA535" w:rsidR="00EC3418" w:rsidRDefault="00E54693">
            <w:pPr>
              <w:spacing w:before="120" w:after="120" w:line="240" w:lineRule="auto"/>
            </w:pPr>
            <w:r>
              <w:rPr>
                <w:b/>
                <w:bCs/>
              </w:rPr>
              <w:t>IL EST</w:t>
            </w:r>
            <w:r>
              <w:rPr>
                <w:b/>
              </w:rPr>
              <w:t xml:space="preserve"> DONC RÉSOLU QUE </w:t>
            </w:r>
            <w:r>
              <w:t>l</w:t>
            </w:r>
            <w:r w:rsidR="00335F06">
              <w:t>’</w:t>
            </w:r>
            <w:r>
              <w:t>Association des municipalités du Manitoba soit priée de faire pression sur la province du Manitoba pour qu</w:t>
            </w:r>
            <w:r w:rsidR="00335F06">
              <w:t>’</w:t>
            </w:r>
            <w:r>
              <w:t>elle révise l</w:t>
            </w:r>
            <w:r w:rsidR="00335F06">
              <w:t>’</w:t>
            </w:r>
            <w:r>
              <w:t>article</w:t>
            </w:r>
            <w:r w:rsidR="00335F06">
              <w:t> </w:t>
            </w:r>
            <w:r>
              <w:t>2 du Règlement sur l</w:t>
            </w:r>
            <w:r w:rsidR="00335F06">
              <w:t>’</w:t>
            </w:r>
            <w:r>
              <w:t>exécution des règlements municipaux en ce qui concerne l</w:t>
            </w:r>
            <w:r w:rsidR="00335F06">
              <w:t>’</w:t>
            </w:r>
            <w:r>
              <w:t xml:space="preserve">amende maximale imposable en vertu de la </w:t>
            </w:r>
            <w:r>
              <w:rPr>
                <w:i/>
                <w:iCs/>
              </w:rPr>
              <w:t>Loi sur les contraventions municipales</w:t>
            </w:r>
            <w:r>
              <w:t>.</w:t>
            </w:r>
          </w:p>
          <w:p w14:paraId="587C148A" w14:textId="77777777" w:rsidR="00EC3418" w:rsidRDefault="00E54693">
            <w:pPr>
              <w:spacing w:before="120" w:after="120" w:line="240" w:lineRule="auto"/>
            </w:pPr>
            <w:r>
              <w:rPr>
                <w:b/>
              </w:rPr>
              <w:t>ADOPTÉE</w:t>
            </w:r>
          </w:p>
        </w:tc>
      </w:tr>
      <w:tr w:rsidR="00EC3418" w14:paraId="0C883EEC" w14:textId="77777777">
        <w:tc>
          <w:tcPr>
            <w:tcW w:w="900" w:type="dxa"/>
          </w:tcPr>
          <w:p w14:paraId="70C7DF0F" w14:textId="77777777" w:rsidR="00EC3418" w:rsidRDefault="00E54693">
            <w:pPr>
              <w:spacing w:before="120" w:after="120" w:line="240" w:lineRule="auto"/>
            </w:pPr>
            <w:r>
              <w:rPr>
                <w:b/>
              </w:rPr>
              <w:t>10.1.9</w:t>
            </w:r>
          </w:p>
        </w:tc>
        <w:tc>
          <w:tcPr>
            <w:tcW w:w="0" w:type="auto"/>
          </w:tcPr>
          <w:p w14:paraId="468AE757" w14:textId="77777777" w:rsidR="00671A8F" w:rsidRDefault="00E54693" w:rsidP="00671A8F">
            <w:pPr>
              <w:spacing w:before="120" w:after="0" w:line="240" w:lineRule="auto"/>
              <w:rPr>
                <w:b/>
              </w:rPr>
            </w:pPr>
            <w:r>
              <w:rPr>
                <w:b/>
              </w:rPr>
              <w:t xml:space="preserve">Accord sur les routes frontalières avec la M.R. De </w:t>
            </w:r>
            <w:proofErr w:type="spellStart"/>
            <w:r>
              <w:rPr>
                <w:b/>
              </w:rPr>
              <w:t>Rhineland</w:t>
            </w:r>
            <w:proofErr w:type="spellEnd"/>
          </w:p>
          <w:p w14:paraId="2AD7923A" w14:textId="5B99CB63" w:rsidR="00671A8F"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24 095</w:t>
            </w:r>
          </w:p>
          <w:p w14:paraId="0B9B85C5" w14:textId="16AC0DA3" w:rsidR="00671A8F" w:rsidRDefault="00E54693">
            <w:pPr>
              <w:spacing w:before="120" w:after="120" w:line="240" w:lineRule="auto"/>
              <w:contextualSpacing/>
            </w:pPr>
            <w:r>
              <w:rPr>
                <w:b/>
              </w:rPr>
              <w:t>Proposée par</w:t>
            </w:r>
            <w:r w:rsidR="00335F06">
              <w:rPr>
                <w:b/>
              </w:rPr>
              <w:t xml:space="preserve"> : </w:t>
            </w:r>
            <w:r>
              <w:t>Paul Sabourin</w:t>
            </w:r>
          </w:p>
          <w:p w14:paraId="3EC526A1" w14:textId="7EFC5984" w:rsidR="00EC3418" w:rsidRDefault="00E54693" w:rsidP="00671A8F">
            <w:pPr>
              <w:spacing w:after="120" w:line="240" w:lineRule="auto"/>
            </w:pPr>
            <w:r>
              <w:rPr>
                <w:b/>
              </w:rPr>
              <w:t>Appuyée par</w:t>
            </w:r>
            <w:r w:rsidR="00335F06">
              <w:rPr>
                <w:b/>
              </w:rPr>
              <w:t xml:space="preserve"> : </w:t>
            </w:r>
            <w:r>
              <w:t>Jean Barnabé</w:t>
            </w:r>
          </w:p>
          <w:p w14:paraId="08A02CFB" w14:textId="5EDEAD53" w:rsidR="00671A8F" w:rsidRDefault="00E54693">
            <w:pPr>
              <w:spacing w:before="120" w:after="120" w:line="240" w:lineRule="auto"/>
            </w:pPr>
            <w:r>
              <w:rPr>
                <w:b/>
              </w:rPr>
              <w:t xml:space="preserve">ATTENDU QUE </w:t>
            </w:r>
            <w:r>
              <w:t xml:space="preserve">Montcalm et </w:t>
            </w:r>
            <w:proofErr w:type="spellStart"/>
            <w:r>
              <w:t>Rhineland</w:t>
            </w:r>
            <w:proofErr w:type="spellEnd"/>
            <w:r>
              <w:t xml:space="preserve"> souhaitent officialiser leur accord de partage des routes limitrophes en ce qui concerne l</w:t>
            </w:r>
            <w:r w:rsidR="00335F06">
              <w:t>’</w:t>
            </w:r>
            <w:r>
              <w:t>entretien et les projets en immobilisations;</w:t>
            </w:r>
          </w:p>
          <w:p w14:paraId="4474BBC8" w14:textId="77777777" w:rsidR="00671A8F" w:rsidRDefault="00E54693">
            <w:pPr>
              <w:spacing w:before="120" w:after="120" w:line="240" w:lineRule="auto"/>
            </w:pPr>
            <w:r>
              <w:rPr>
                <w:b/>
                <w:bCs/>
              </w:rPr>
              <w:t>ATTENDU QUE</w:t>
            </w:r>
            <w:r>
              <w:t xml:space="preserve"> plusieurs devis ont été reçus et examinés par le directeur des travaux publics de Montcalm;</w:t>
            </w:r>
          </w:p>
          <w:p w14:paraId="47C7204C" w14:textId="69CC8DA3" w:rsidR="00671A8F" w:rsidRDefault="00E54693">
            <w:pPr>
              <w:spacing w:before="120" w:after="120" w:line="240" w:lineRule="auto"/>
            </w:pPr>
            <w:r>
              <w:rPr>
                <w:b/>
                <w:bCs/>
              </w:rPr>
              <w:t xml:space="preserve">IL EST DONC RÉSOLU </w:t>
            </w:r>
            <w:r>
              <w:rPr>
                <w:b/>
              </w:rPr>
              <w:t xml:space="preserve">QUE </w:t>
            </w:r>
            <w:r>
              <w:t>le conseil accepte d</w:t>
            </w:r>
            <w:r w:rsidR="00335F06">
              <w:t>’</w:t>
            </w:r>
            <w:r>
              <w:t>approuver l</w:t>
            </w:r>
            <w:r w:rsidR="00335F06">
              <w:t>’</w:t>
            </w:r>
            <w:r>
              <w:t xml:space="preserve">accord sur les routes frontalières avec la municipalité de </w:t>
            </w:r>
            <w:proofErr w:type="spellStart"/>
            <w:r>
              <w:t>Rhineland</w:t>
            </w:r>
            <w:proofErr w:type="spellEnd"/>
            <w:r>
              <w:t>, tel que présenté;</w:t>
            </w:r>
          </w:p>
          <w:p w14:paraId="2C67C2C9" w14:textId="14F2F5A9" w:rsidR="00EC3418" w:rsidRDefault="00E54693">
            <w:pPr>
              <w:spacing w:before="120" w:after="120" w:line="240" w:lineRule="auto"/>
            </w:pPr>
            <w:r>
              <w:rPr>
                <w:b/>
                <w:bCs/>
              </w:rPr>
              <w:t xml:space="preserve">IL EST AUSSI RÉSOLU </w:t>
            </w:r>
            <w:r>
              <w:rPr>
                <w:b/>
              </w:rPr>
              <w:t xml:space="preserve">QUE </w:t>
            </w:r>
            <w:r>
              <w:t>le préfet et la directrice générale soient autorisés à signer tous les documents requis.</w:t>
            </w:r>
          </w:p>
          <w:p w14:paraId="23A859C2" w14:textId="77777777" w:rsidR="00EC3418" w:rsidRDefault="00E54693">
            <w:pPr>
              <w:spacing w:before="120" w:after="120" w:line="240" w:lineRule="auto"/>
            </w:pPr>
            <w:r>
              <w:rPr>
                <w:b/>
              </w:rPr>
              <w:t>ADOPTÉE</w:t>
            </w:r>
          </w:p>
        </w:tc>
      </w:tr>
      <w:tr w:rsidR="00EC3418" w14:paraId="7B2DC7BC" w14:textId="77777777">
        <w:tc>
          <w:tcPr>
            <w:tcW w:w="900" w:type="dxa"/>
          </w:tcPr>
          <w:p w14:paraId="61E2963C" w14:textId="77777777" w:rsidR="00EC3418" w:rsidRDefault="00E54693">
            <w:pPr>
              <w:spacing w:before="120" w:after="120" w:line="240" w:lineRule="auto"/>
            </w:pPr>
            <w:r>
              <w:rPr>
                <w:b/>
              </w:rPr>
              <w:t>10.2</w:t>
            </w:r>
          </w:p>
        </w:tc>
        <w:tc>
          <w:tcPr>
            <w:tcW w:w="0" w:type="auto"/>
          </w:tcPr>
          <w:p w14:paraId="4CAA65F8" w14:textId="4D2A18F8" w:rsidR="00EC3418" w:rsidRPr="003920CA" w:rsidRDefault="00E54693">
            <w:pPr>
              <w:spacing w:before="120" w:after="120" w:line="240" w:lineRule="auto"/>
            </w:pPr>
            <w:r>
              <w:rPr>
                <w:b/>
              </w:rPr>
              <w:t>Correspondance - reçue à titre d</w:t>
            </w:r>
            <w:r w:rsidR="00335F06">
              <w:rPr>
                <w:b/>
              </w:rPr>
              <w:t>’</w:t>
            </w:r>
            <w:r>
              <w:rPr>
                <w:b/>
              </w:rPr>
              <w:t xml:space="preserve">information / </w:t>
            </w:r>
            <w:proofErr w:type="spellStart"/>
            <w:r>
              <w:rPr>
                <w:b/>
              </w:rPr>
              <w:t>Correspondence</w:t>
            </w:r>
            <w:proofErr w:type="spellEnd"/>
            <w:r>
              <w:rPr>
                <w:b/>
              </w:rPr>
              <w:t xml:space="preserve"> - </w:t>
            </w:r>
            <w:proofErr w:type="spellStart"/>
            <w:r>
              <w:rPr>
                <w:b/>
              </w:rPr>
              <w:t>Received</w:t>
            </w:r>
            <w:proofErr w:type="spellEnd"/>
            <w:r>
              <w:rPr>
                <w:b/>
              </w:rPr>
              <w:t xml:space="preserve"> as Information</w:t>
            </w:r>
          </w:p>
          <w:tbl>
            <w:tblPr>
              <w:tblW w:w="7499" w:type="dxa"/>
              <w:tblCellSpacing w:w="1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4" w:type="dxa"/>
                <w:left w:w="14" w:type="dxa"/>
                <w:bottom w:w="14" w:type="dxa"/>
                <w:right w:w="14" w:type="dxa"/>
              </w:tblCellMar>
              <w:tblLook w:val="04A0" w:firstRow="1" w:lastRow="0" w:firstColumn="1" w:lastColumn="0" w:noHBand="0" w:noVBand="1"/>
            </w:tblPr>
            <w:tblGrid>
              <w:gridCol w:w="2991"/>
              <w:gridCol w:w="4508"/>
            </w:tblGrid>
            <w:tr w:rsidR="00EC3418" w14:paraId="70BD8BFC" w14:textId="77777777">
              <w:trPr>
                <w:tblCellSpacing w:w="14" w:type="dxa"/>
              </w:trPr>
              <w:tc>
                <w:tcPr>
                  <w:tcW w:w="0" w:type="auto"/>
                  <w:vAlign w:val="center"/>
                </w:tcPr>
                <w:p w14:paraId="4016C3B2" w14:textId="77777777" w:rsidR="00EC3418" w:rsidRDefault="00E54693">
                  <w:pPr>
                    <w:spacing w:before="60" w:after="60" w:line="180" w:lineRule="auto"/>
                  </w:pPr>
                  <w:proofErr w:type="gramStart"/>
                  <w:r>
                    <w:rPr>
                      <w:b/>
                      <w:u w:val="single"/>
                    </w:rPr>
                    <w:t>de</w:t>
                  </w:r>
                  <w:proofErr w:type="gramEnd"/>
                </w:p>
              </w:tc>
              <w:tc>
                <w:tcPr>
                  <w:tcW w:w="0" w:type="auto"/>
                  <w:vAlign w:val="center"/>
                </w:tcPr>
                <w:p w14:paraId="445E4D05" w14:textId="77777777" w:rsidR="00EC3418" w:rsidRDefault="00E54693">
                  <w:pPr>
                    <w:spacing w:before="60" w:after="60" w:line="180" w:lineRule="auto"/>
                  </w:pPr>
                  <w:proofErr w:type="gramStart"/>
                  <w:r>
                    <w:rPr>
                      <w:b/>
                      <w:u w:val="single"/>
                    </w:rPr>
                    <w:t>sujet</w:t>
                  </w:r>
                  <w:proofErr w:type="gramEnd"/>
                </w:p>
              </w:tc>
            </w:tr>
            <w:tr w:rsidR="00EC3418" w14:paraId="3F6756B5" w14:textId="77777777">
              <w:trPr>
                <w:tblCellSpacing w:w="14" w:type="dxa"/>
              </w:trPr>
              <w:tc>
                <w:tcPr>
                  <w:tcW w:w="0" w:type="auto"/>
                  <w:vAlign w:val="center"/>
                </w:tcPr>
                <w:p w14:paraId="32B03437" w14:textId="77777777" w:rsidR="00EC3418" w:rsidRDefault="00E54693">
                  <w:pPr>
                    <w:spacing w:before="60" w:after="60" w:line="180" w:lineRule="auto"/>
                  </w:pPr>
                  <w:r>
                    <w:t>Ministre des Transports</w:t>
                  </w:r>
                </w:p>
              </w:tc>
              <w:tc>
                <w:tcPr>
                  <w:tcW w:w="0" w:type="auto"/>
                  <w:vAlign w:val="center"/>
                </w:tcPr>
                <w:p w14:paraId="2CCFEA96" w14:textId="77777777" w:rsidR="00EC3418" w:rsidRDefault="00E54693">
                  <w:pPr>
                    <w:spacing w:before="60" w:after="60" w:line="180" w:lineRule="auto"/>
                  </w:pPr>
                  <w:r>
                    <w:t>Transport Canada - réponse à la résolution de l’AMM</w:t>
                  </w:r>
                </w:p>
              </w:tc>
            </w:tr>
            <w:tr w:rsidR="00EC3418" w14:paraId="0330E46E" w14:textId="77777777">
              <w:trPr>
                <w:tblCellSpacing w:w="14" w:type="dxa"/>
              </w:trPr>
              <w:tc>
                <w:tcPr>
                  <w:tcW w:w="0" w:type="auto"/>
                  <w:vAlign w:val="center"/>
                </w:tcPr>
                <w:p w14:paraId="7A762BE7" w14:textId="77777777" w:rsidR="00EC3418" w:rsidRDefault="00E54693">
                  <w:pPr>
                    <w:spacing w:before="60" w:after="60" w:line="180" w:lineRule="auto"/>
                  </w:pPr>
                  <w:r>
                    <w:t>Ministre des Finances</w:t>
                  </w:r>
                </w:p>
              </w:tc>
              <w:tc>
                <w:tcPr>
                  <w:tcW w:w="0" w:type="auto"/>
                  <w:vAlign w:val="center"/>
                </w:tcPr>
                <w:p w14:paraId="227F2811" w14:textId="77777777" w:rsidR="00EC3418" w:rsidRDefault="00E54693">
                  <w:pPr>
                    <w:spacing w:before="60" w:after="60" w:line="180" w:lineRule="auto"/>
                  </w:pPr>
                  <w:r>
                    <w:t>Finance MB - réponse à la résolution de l’AMM</w:t>
                  </w:r>
                </w:p>
              </w:tc>
            </w:tr>
            <w:tr w:rsidR="00EC3418" w14:paraId="5738FEB7" w14:textId="77777777">
              <w:trPr>
                <w:tblCellSpacing w:w="14" w:type="dxa"/>
              </w:trPr>
              <w:tc>
                <w:tcPr>
                  <w:tcW w:w="0" w:type="auto"/>
                  <w:vAlign w:val="center"/>
                </w:tcPr>
                <w:p w14:paraId="05B7F1AF" w14:textId="77777777" w:rsidR="00EC3418" w:rsidRDefault="00E54693">
                  <w:pPr>
                    <w:spacing w:before="60" w:after="60" w:line="180" w:lineRule="auto"/>
                  </w:pPr>
                  <w:r>
                    <w:t>FCM</w:t>
                  </w:r>
                </w:p>
              </w:tc>
              <w:tc>
                <w:tcPr>
                  <w:tcW w:w="0" w:type="auto"/>
                  <w:vAlign w:val="center"/>
                </w:tcPr>
                <w:p w14:paraId="7CBF7002" w14:textId="77777777" w:rsidR="00EC3418" w:rsidRDefault="00E54693">
                  <w:pPr>
                    <w:spacing w:before="60" w:after="60" w:line="180" w:lineRule="auto"/>
                  </w:pPr>
                  <w:r>
                    <w:t>FCM - réponse à la résolution de l’AMM</w:t>
                  </w:r>
                </w:p>
              </w:tc>
            </w:tr>
            <w:tr w:rsidR="00EC3418" w14:paraId="73B81945" w14:textId="77777777">
              <w:trPr>
                <w:tblCellSpacing w:w="14" w:type="dxa"/>
              </w:trPr>
              <w:tc>
                <w:tcPr>
                  <w:tcW w:w="0" w:type="auto"/>
                  <w:vAlign w:val="center"/>
                </w:tcPr>
                <w:p w14:paraId="4090A918" w14:textId="77777777" w:rsidR="00EC3418" w:rsidRDefault="00E54693">
                  <w:pPr>
                    <w:spacing w:before="60" w:after="60" w:line="180" w:lineRule="auto"/>
                  </w:pPr>
                  <w:r>
                    <w:t>Ministre du DÉIC</w:t>
                  </w:r>
                </w:p>
              </w:tc>
              <w:tc>
                <w:tcPr>
                  <w:tcW w:w="0" w:type="auto"/>
                  <w:vAlign w:val="center"/>
                </w:tcPr>
                <w:p w14:paraId="08B3C5CE" w14:textId="77777777" w:rsidR="00EC3418" w:rsidRDefault="00E54693">
                  <w:pPr>
                    <w:spacing w:before="60" w:after="60" w:line="180" w:lineRule="auto"/>
                  </w:pPr>
                  <w:r>
                    <w:t>DÉIC MB - réponse à la résolution de l’AMM</w:t>
                  </w:r>
                </w:p>
              </w:tc>
            </w:tr>
            <w:tr w:rsidR="00EC3418" w14:paraId="155A7112" w14:textId="77777777">
              <w:trPr>
                <w:tblCellSpacing w:w="14" w:type="dxa"/>
              </w:trPr>
              <w:tc>
                <w:tcPr>
                  <w:tcW w:w="0" w:type="auto"/>
                  <w:vAlign w:val="center"/>
                </w:tcPr>
                <w:p w14:paraId="78AE5710" w14:textId="787349EF" w:rsidR="00EC3418" w:rsidRDefault="00E54693">
                  <w:pPr>
                    <w:spacing w:before="60" w:after="60" w:line="180" w:lineRule="auto"/>
                  </w:pPr>
                  <w:r>
                    <w:t>Ministre de l</w:t>
                  </w:r>
                  <w:r w:rsidR="00335F06">
                    <w:t>’</w:t>
                  </w:r>
                  <w:r>
                    <w:t>EC</w:t>
                  </w:r>
                </w:p>
              </w:tc>
              <w:tc>
                <w:tcPr>
                  <w:tcW w:w="0" w:type="auto"/>
                  <w:vAlign w:val="center"/>
                </w:tcPr>
                <w:p w14:paraId="534EE956" w14:textId="77777777" w:rsidR="00EC3418" w:rsidRDefault="00E54693">
                  <w:pPr>
                    <w:spacing w:before="60" w:after="60" w:line="180" w:lineRule="auto"/>
                  </w:pPr>
                  <w:r>
                    <w:t>EC MB- réponse à la résolution de l’AMM</w:t>
                  </w:r>
                </w:p>
              </w:tc>
            </w:tr>
            <w:tr w:rsidR="00EC3418" w14:paraId="447F3690" w14:textId="77777777">
              <w:trPr>
                <w:tblCellSpacing w:w="14" w:type="dxa"/>
              </w:trPr>
              <w:tc>
                <w:tcPr>
                  <w:tcW w:w="0" w:type="auto"/>
                  <w:vAlign w:val="center"/>
                </w:tcPr>
                <w:p w14:paraId="49B0776F" w14:textId="77777777" w:rsidR="00EC3418" w:rsidRDefault="00E54693">
                  <w:pPr>
                    <w:spacing w:before="60" w:after="60" w:line="180" w:lineRule="auto"/>
                  </w:pPr>
                  <w:r>
                    <w:t>Ministre de la Justice </w:t>
                  </w:r>
                </w:p>
              </w:tc>
              <w:tc>
                <w:tcPr>
                  <w:tcW w:w="0" w:type="auto"/>
                  <w:vAlign w:val="center"/>
                </w:tcPr>
                <w:p w14:paraId="11E2CA7F" w14:textId="77777777" w:rsidR="00EC3418" w:rsidRDefault="00E54693">
                  <w:pPr>
                    <w:spacing w:before="60" w:after="60" w:line="180" w:lineRule="auto"/>
                  </w:pPr>
                  <w:r>
                    <w:t>Justice MB - réponse à la résolution de l’AMM</w:t>
                  </w:r>
                </w:p>
              </w:tc>
            </w:tr>
            <w:tr w:rsidR="00EC3418" w14:paraId="0A76CB31" w14:textId="77777777">
              <w:trPr>
                <w:tblCellSpacing w:w="14" w:type="dxa"/>
              </w:trPr>
              <w:tc>
                <w:tcPr>
                  <w:tcW w:w="0" w:type="auto"/>
                  <w:vAlign w:val="center"/>
                </w:tcPr>
                <w:p w14:paraId="5F5D16A4" w14:textId="62E568F2" w:rsidR="00EC3418" w:rsidRDefault="00E54693">
                  <w:pPr>
                    <w:spacing w:before="60" w:after="60" w:line="180" w:lineRule="auto"/>
                  </w:pPr>
                  <w:r>
                    <w:t>Ministre de l</w:t>
                  </w:r>
                  <w:r w:rsidR="00335F06">
                    <w:t>’</w:t>
                  </w:r>
                  <w:r>
                    <w:t>ÉPF</w:t>
                  </w:r>
                </w:p>
              </w:tc>
              <w:tc>
                <w:tcPr>
                  <w:tcW w:w="0" w:type="auto"/>
                  <w:vAlign w:val="center"/>
                </w:tcPr>
                <w:p w14:paraId="113A73BD" w14:textId="77777777" w:rsidR="00EC3418" w:rsidRDefault="00E54693">
                  <w:pPr>
                    <w:spacing w:before="60" w:after="60" w:line="180" w:lineRule="auto"/>
                  </w:pPr>
                  <w:r>
                    <w:t>ÉPF MB - réponse à la résolution de l’AMM</w:t>
                  </w:r>
                </w:p>
              </w:tc>
            </w:tr>
            <w:tr w:rsidR="00EC3418" w14:paraId="3CDB7003" w14:textId="77777777">
              <w:trPr>
                <w:tblCellSpacing w:w="14" w:type="dxa"/>
              </w:trPr>
              <w:tc>
                <w:tcPr>
                  <w:tcW w:w="0" w:type="auto"/>
                  <w:vAlign w:val="center"/>
                </w:tcPr>
                <w:p w14:paraId="0A5DCCC1" w14:textId="621EEFD1" w:rsidR="00EC3418" w:rsidRDefault="00E54693">
                  <w:pPr>
                    <w:spacing w:before="60" w:after="60" w:line="180" w:lineRule="auto"/>
                  </w:pPr>
                  <w:r>
                    <w:t>Ministre de l</w:t>
                  </w:r>
                  <w:r w:rsidR="00335F06">
                    <w:t>’</w:t>
                  </w:r>
                  <w:r>
                    <w:t>Agriculture</w:t>
                  </w:r>
                </w:p>
              </w:tc>
              <w:tc>
                <w:tcPr>
                  <w:tcW w:w="0" w:type="auto"/>
                  <w:vAlign w:val="center"/>
                </w:tcPr>
                <w:p w14:paraId="4B84B332" w14:textId="77777777" w:rsidR="00EC3418" w:rsidRDefault="00E54693">
                  <w:pPr>
                    <w:spacing w:before="60" w:after="60" w:line="180" w:lineRule="auto"/>
                  </w:pPr>
                  <w:r>
                    <w:t>Agriculture MB - réponse à la résolution de l’AMM</w:t>
                  </w:r>
                </w:p>
              </w:tc>
            </w:tr>
            <w:tr w:rsidR="00EC3418" w14:paraId="2F2CFCA6" w14:textId="77777777">
              <w:trPr>
                <w:tblCellSpacing w:w="14" w:type="dxa"/>
              </w:trPr>
              <w:tc>
                <w:tcPr>
                  <w:tcW w:w="0" w:type="auto"/>
                  <w:vAlign w:val="center"/>
                </w:tcPr>
                <w:p w14:paraId="4964FDAE" w14:textId="77777777" w:rsidR="00EC3418" w:rsidRDefault="00E54693">
                  <w:pPr>
                    <w:spacing w:before="60" w:after="60" w:line="180" w:lineRule="auto"/>
                  </w:pPr>
                  <w:r>
                    <w:t>Ministre du LLCDLCI</w:t>
                  </w:r>
                </w:p>
              </w:tc>
              <w:tc>
                <w:tcPr>
                  <w:tcW w:w="0" w:type="auto"/>
                  <w:vAlign w:val="center"/>
                </w:tcPr>
                <w:p w14:paraId="4264C6D7" w14:textId="3F33FEBF" w:rsidR="00EC3418" w:rsidRDefault="00E54693">
                  <w:pPr>
                    <w:spacing w:before="60" w:after="60" w:line="180" w:lineRule="auto"/>
                  </w:pPr>
                  <w:r>
                    <w:t>LLCDLCI MB - réponse à la résolution de l</w:t>
                  </w:r>
                  <w:r w:rsidR="00335F06">
                    <w:t>’</w:t>
                  </w:r>
                  <w:r>
                    <w:t>AMM</w:t>
                  </w:r>
                </w:p>
              </w:tc>
            </w:tr>
            <w:tr w:rsidR="00EC3418" w14:paraId="255B827B" w14:textId="77777777">
              <w:trPr>
                <w:tblCellSpacing w:w="14" w:type="dxa"/>
              </w:trPr>
              <w:tc>
                <w:tcPr>
                  <w:tcW w:w="0" w:type="auto"/>
                  <w:vAlign w:val="center"/>
                </w:tcPr>
                <w:p w14:paraId="6BE53E46" w14:textId="77777777" w:rsidR="00EC3418" w:rsidRDefault="00E54693">
                  <w:pPr>
                    <w:spacing w:before="60" w:after="60" w:line="180" w:lineRule="auto"/>
                  </w:pPr>
                  <w:r>
                    <w:t>OMU</w:t>
                  </w:r>
                </w:p>
              </w:tc>
              <w:tc>
                <w:tcPr>
                  <w:tcW w:w="0" w:type="auto"/>
                  <w:vAlign w:val="center"/>
                </w:tcPr>
                <w:p w14:paraId="5492F8B1" w14:textId="27914D6E" w:rsidR="00EC3418" w:rsidRDefault="00E54693">
                  <w:pPr>
                    <w:spacing w:before="60" w:after="60" w:line="180" w:lineRule="auto"/>
                  </w:pPr>
                  <w:r>
                    <w:t>OMU MB - réponse au plan d</w:t>
                  </w:r>
                  <w:r w:rsidR="00335F06">
                    <w:t>’</w:t>
                  </w:r>
                  <w:r>
                    <w:t>urgence</w:t>
                  </w:r>
                </w:p>
              </w:tc>
            </w:tr>
            <w:tr w:rsidR="00EC3418" w14:paraId="03A1F04A" w14:textId="77777777">
              <w:trPr>
                <w:tblCellSpacing w:w="14" w:type="dxa"/>
              </w:trPr>
              <w:tc>
                <w:tcPr>
                  <w:tcW w:w="0" w:type="auto"/>
                  <w:vAlign w:val="center"/>
                </w:tcPr>
                <w:p w14:paraId="42A97CE7" w14:textId="1FC2AA5C" w:rsidR="00EC3418" w:rsidRDefault="00E54693">
                  <w:pPr>
                    <w:spacing w:before="60" w:after="60" w:line="180" w:lineRule="auto"/>
                  </w:pPr>
                  <w:r>
                    <w:t>M.R.</w:t>
                  </w:r>
                  <w:r w:rsidR="00335F06">
                    <w:t> </w:t>
                  </w:r>
                  <w:r>
                    <w:t>de</w:t>
                  </w:r>
                  <w:r w:rsidR="00335F06">
                    <w:t> </w:t>
                  </w:r>
                  <w:r>
                    <w:t>Montcalm</w:t>
                  </w:r>
                </w:p>
              </w:tc>
              <w:tc>
                <w:tcPr>
                  <w:tcW w:w="0" w:type="auto"/>
                  <w:vAlign w:val="center"/>
                </w:tcPr>
                <w:p w14:paraId="7B298A0C" w14:textId="30E47EDB" w:rsidR="00EC3418" w:rsidRDefault="00E54693">
                  <w:pPr>
                    <w:spacing w:before="60" w:after="60" w:line="180" w:lineRule="auto"/>
                  </w:pPr>
                  <w:proofErr w:type="gramStart"/>
                  <w:r>
                    <w:t>lettre</w:t>
                  </w:r>
                  <w:proofErr w:type="gramEnd"/>
                  <w:r>
                    <w:t xml:space="preserve"> au résident - demande de réponse</w:t>
                  </w:r>
                </w:p>
              </w:tc>
            </w:tr>
            <w:tr w:rsidR="00EC3418" w14:paraId="73CF6D01" w14:textId="77777777">
              <w:trPr>
                <w:tblCellSpacing w:w="14" w:type="dxa"/>
              </w:trPr>
              <w:tc>
                <w:tcPr>
                  <w:tcW w:w="0" w:type="auto"/>
                  <w:vAlign w:val="center"/>
                </w:tcPr>
                <w:p w14:paraId="768BF928" w14:textId="77777777" w:rsidR="00EC3418" w:rsidRDefault="00E54693">
                  <w:pPr>
                    <w:spacing w:before="60" w:after="60" w:line="180" w:lineRule="auto"/>
                  </w:pPr>
                  <w:r>
                    <w:t>PEMVP</w:t>
                  </w:r>
                </w:p>
              </w:tc>
              <w:tc>
                <w:tcPr>
                  <w:tcW w:w="0" w:type="auto"/>
                  <w:vAlign w:val="center"/>
                </w:tcPr>
                <w:p w14:paraId="72E26F29" w14:textId="4894BCEC" w:rsidR="00EC3418" w:rsidRDefault="00E54693">
                  <w:pPr>
                    <w:spacing w:before="60" w:after="60" w:line="180" w:lineRule="auto"/>
                  </w:pPr>
                  <w:r>
                    <w:t>12</w:t>
                  </w:r>
                  <w:r w:rsidR="00335F06">
                    <w:t> </w:t>
                  </w:r>
                  <w:r>
                    <w:t>septembre 2023 - notes</w:t>
                  </w:r>
                </w:p>
              </w:tc>
            </w:tr>
            <w:tr w:rsidR="00EC3418" w14:paraId="5DD407EA" w14:textId="77777777">
              <w:trPr>
                <w:tblCellSpacing w:w="14" w:type="dxa"/>
              </w:trPr>
              <w:tc>
                <w:tcPr>
                  <w:tcW w:w="0" w:type="auto"/>
                  <w:vAlign w:val="center"/>
                </w:tcPr>
                <w:p w14:paraId="7795BBF7" w14:textId="77777777" w:rsidR="00EC3418" w:rsidRDefault="00E54693">
                  <w:pPr>
                    <w:spacing w:before="60" w:after="60" w:line="180" w:lineRule="auto"/>
                  </w:pPr>
                  <w:r>
                    <w:t>CDEM</w:t>
                  </w:r>
                </w:p>
              </w:tc>
              <w:tc>
                <w:tcPr>
                  <w:tcW w:w="0" w:type="auto"/>
                  <w:vAlign w:val="center"/>
                </w:tcPr>
                <w:p w14:paraId="4658F5A1" w14:textId="77777777" w:rsidR="00EC3418" w:rsidRDefault="00E54693">
                  <w:pPr>
                    <w:spacing w:before="60" w:after="60" w:line="180" w:lineRule="auto"/>
                  </w:pPr>
                  <w:proofErr w:type="gramStart"/>
                  <w:r>
                    <w:t>correspondance</w:t>
                  </w:r>
                  <w:proofErr w:type="gramEnd"/>
                  <w:r>
                    <w:t xml:space="preserve"> électronique</w:t>
                  </w:r>
                </w:p>
              </w:tc>
            </w:tr>
            <w:tr w:rsidR="00EC3418" w14:paraId="07FB664F" w14:textId="77777777">
              <w:trPr>
                <w:tblCellSpacing w:w="14" w:type="dxa"/>
              </w:trPr>
              <w:tc>
                <w:tcPr>
                  <w:tcW w:w="0" w:type="auto"/>
                  <w:vAlign w:val="center"/>
                </w:tcPr>
                <w:p w14:paraId="2A408176" w14:textId="77777777" w:rsidR="00EC3418" w:rsidRDefault="00E54693">
                  <w:pPr>
                    <w:spacing w:before="60" w:after="60" w:line="180" w:lineRule="auto"/>
                  </w:pPr>
                  <w:proofErr w:type="gramStart"/>
                  <w:r>
                    <w:t>prov</w:t>
                  </w:r>
                  <w:proofErr w:type="gramEnd"/>
                  <w:r>
                    <w:t xml:space="preserve"> du MB</w:t>
                  </w:r>
                </w:p>
              </w:tc>
              <w:tc>
                <w:tcPr>
                  <w:tcW w:w="0" w:type="auto"/>
                  <w:vAlign w:val="center"/>
                </w:tcPr>
                <w:p w14:paraId="07B36376" w14:textId="4319E501" w:rsidR="00EC3418" w:rsidRDefault="00E54693">
                  <w:pPr>
                    <w:spacing w:before="60" w:after="60" w:line="180" w:lineRule="auto"/>
                  </w:pPr>
                  <w:r>
                    <w:t>Avis du comité de révision</w:t>
                  </w:r>
                  <w:r w:rsidR="00335F06">
                    <w:t> </w:t>
                  </w:r>
                  <w:r>
                    <w:t>2025</w:t>
                  </w:r>
                </w:p>
              </w:tc>
            </w:tr>
            <w:tr w:rsidR="00EC3418" w14:paraId="59FCED65" w14:textId="77777777">
              <w:trPr>
                <w:tblCellSpacing w:w="14" w:type="dxa"/>
              </w:trPr>
              <w:tc>
                <w:tcPr>
                  <w:tcW w:w="0" w:type="auto"/>
                  <w:vAlign w:val="center"/>
                </w:tcPr>
                <w:p w14:paraId="5290A044" w14:textId="7EA8E84B" w:rsidR="00EC3418" w:rsidRDefault="00E54693">
                  <w:pPr>
                    <w:spacing w:before="60" w:after="60" w:line="180" w:lineRule="auto"/>
                  </w:pPr>
                  <w:r>
                    <w:t>Relations avec les municipalités</w:t>
                  </w:r>
                </w:p>
              </w:tc>
              <w:tc>
                <w:tcPr>
                  <w:tcW w:w="0" w:type="auto"/>
                  <w:vAlign w:val="center"/>
                </w:tcPr>
                <w:p w14:paraId="11613A0E" w14:textId="05F12108" w:rsidR="00EC3418" w:rsidRDefault="00E54693">
                  <w:pPr>
                    <w:spacing w:before="60" w:after="60" w:line="180" w:lineRule="auto"/>
                  </w:pPr>
                  <w:r>
                    <w:t>Bulletin</w:t>
                  </w:r>
                  <w:r w:rsidR="00335F06">
                    <w:t> </w:t>
                  </w:r>
                  <w:r>
                    <w:t>2024-15 - Remboursement de la taxe scolaire</w:t>
                  </w:r>
                </w:p>
              </w:tc>
            </w:tr>
            <w:tr w:rsidR="00EC3418" w14:paraId="63B41C8F" w14:textId="77777777">
              <w:trPr>
                <w:tblCellSpacing w:w="14" w:type="dxa"/>
              </w:trPr>
              <w:tc>
                <w:tcPr>
                  <w:tcW w:w="0" w:type="auto"/>
                  <w:vAlign w:val="center"/>
                </w:tcPr>
                <w:p w14:paraId="572C3260" w14:textId="77777777" w:rsidR="00EC3418" w:rsidRDefault="00E54693">
                  <w:pPr>
                    <w:spacing w:before="60" w:after="60" w:line="180" w:lineRule="auto"/>
                  </w:pPr>
                  <w:r>
                    <w:t>Relations avec les municipalités</w:t>
                  </w:r>
                </w:p>
              </w:tc>
              <w:tc>
                <w:tcPr>
                  <w:tcW w:w="0" w:type="auto"/>
                  <w:vAlign w:val="center"/>
                </w:tcPr>
                <w:p w14:paraId="55958249" w14:textId="77777777" w:rsidR="00EC3418" w:rsidRDefault="00E54693">
                  <w:pPr>
                    <w:spacing w:before="60" w:after="60" w:line="180" w:lineRule="auto"/>
                  </w:pPr>
                  <w:r>
                    <w:t>Avis MEDIP</w:t>
                  </w:r>
                </w:p>
              </w:tc>
            </w:tr>
            <w:tr w:rsidR="00EC3418" w14:paraId="7D3662E3" w14:textId="77777777">
              <w:trPr>
                <w:tblCellSpacing w:w="14" w:type="dxa"/>
              </w:trPr>
              <w:tc>
                <w:tcPr>
                  <w:tcW w:w="0" w:type="auto"/>
                  <w:vAlign w:val="center"/>
                </w:tcPr>
                <w:p w14:paraId="0FB88553" w14:textId="77777777" w:rsidR="00EC3418" w:rsidRDefault="00E54693">
                  <w:pPr>
                    <w:spacing w:before="60" w:after="60" w:line="180" w:lineRule="auto"/>
                  </w:pPr>
                  <w:r>
                    <w:t>MRM MB</w:t>
                  </w:r>
                </w:p>
              </w:tc>
              <w:tc>
                <w:tcPr>
                  <w:tcW w:w="0" w:type="auto"/>
                  <w:vAlign w:val="center"/>
                </w:tcPr>
                <w:p w14:paraId="34DF7FCB" w14:textId="4D667EFF" w:rsidR="00EC3418" w:rsidRDefault="00E54693">
                  <w:pPr>
                    <w:spacing w:before="60" w:after="60" w:line="180" w:lineRule="auto"/>
                  </w:pPr>
                  <w:proofErr w:type="gramStart"/>
                  <w:r>
                    <w:t>réponse</w:t>
                  </w:r>
                  <w:proofErr w:type="gramEnd"/>
                  <w:r>
                    <w:t xml:space="preserve"> à la résolution</w:t>
                  </w:r>
                  <w:r w:rsidR="00335F06">
                    <w:t> </w:t>
                  </w:r>
                  <w:r>
                    <w:t>2024</w:t>
                  </w:r>
                </w:p>
              </w:tc>
            </w:tr>
            <w:tr w:rsidR="00EC3418" w14:paraId="0AF266DD" w14:textId="77777777">
              <w:trPr>
                <w:tblCellSpacing w:w="14" w:type="dxa"/>
              </w:trPr>
              <w:tc>
                <w:tcPr>
                  <w:tcW w:w="0" w:type="auto"/>
                  <w:vAlign w:val="center"/>
                </w:tcPr>
                <w:p w14:paraId="2A7C9DFF" w14:textId="77777777" w:rsidR="00EC3418" w:rsidRDefault="00E54693">
                  <w:pPr>
                    <w:spacing w:before="60" w:after="60" w:line="180" w:lineRule="auto"/>
                  </w:pPr>
                  <w:r>
                    <w:t>CPGS MB</w:t>
                  </w:r>
                </w:p>
              </w:tc>
              <w:tc>
                <w:tcPr>
                  <w:tcW w:w="0" w:type="auto"/>
                  <w:vAlign w:val="center"/>
                </w:tcPr>
                <w:p w14:paraId="09C5F91C" w14:textId="06D7F1F9" w:rsidR="00EC3418" w:rsidRDefault="00E54693">
                  <w:pPr>
                    <w:spacing w:before="60" w:after="60" w:line="180" w:lineRule="auto"/>
                  </w:pPr>
                  <w:proofErr w:type="gramStart"/>
                  <w:r>
                    <w:t>réponse</w:t>
                  </w:r>
                  <w:proofErr w:type="gramEnd"/>
                  <w:r>
                    <w:t xml:space="preserve"> à la résolution</w:t>
                  </w:r>
                  <w:r w:rsidR="00335F06">
                    <w:t> </w:t>
                  </w:r>
                  <w:r>
                    <w:t>2024</w:t>
                  </w:r>
                </w:p>
              </w:tc>
            </w:tr>
            <w:tr w:rsidR="00EC3418" w14:paraId="7C23C1E4" w14:textId="77777777">
              <w:trPr>
                <w:tblCellSpacing w:w="14" w:type="dxa"/>
              </w:trPr>
              <w:tc>
                <w:tcPr>
                  <w:tcW w:w="0" w:type="auto"/>
                  <w:vAlign w:val="center"/>
                </w:tcPr>
                <w:p w14:paraId="1060EEE6" w14:textId="77777777" w:rsidR="00EC3418" w:rsidRDefault="00E54693">
                  <w:pPr>
                    <w:spacing w:before="60" w:after="60" w:line="180" w:lineRule="auto"/>
                  </w:pPr>
                  <w:r>
                    <w:t>Sécurité publique Canada</w:t>
                  </w:r>
                </w:p>
              </w:tc>
              <w:tc>
                <w:tcPr>
                  <w:tcW w:w="0" w:type="auto"/>
                  <w:vAlign w:val="center"/>
                </w:tcPr>
                <w:p w14:paraId="71B9B363" w14:textId="069CD79A" w:rsidR="00EC3418" w:rsidRDefault="00E54693">
                  <w:pPr>
                    <w:spacing w:before="60" w:after="60" w:line="180" w:lineRule="auto"/>
                  </w:pPr>
                  <w:proofErr w:type="gramStart"/>
                  <w:r>
                    <w:t>réponse</w:t>
                  </w:r>
                  <w:proofErr w:type="gramEnd"/>
                  <w:r>
                    <w:t xml:space="preserve"> à la résolution</w:t>
                  </w:r>
                  <w:r w:rsidR="00335F06">
                    <w:t> </w:t>
                  </w:r>
                  <w:r>
                    <w:t>2024</w:t>
                  </w:r>
                </w:p>
              </w:tc>
            </w:tr>
            <w:tr w:rsidR="00EC3418" w14:paraId="53E26565" w14:textId="77777777">
              <w:trPr>
                <w:tblCellSpacing w:w="14" w:type="dxa"/>
              </w:trPr>
              <w:tc>
                <w:tcPr>
                  <w:tcW w:w="0" w:type="auto"/>
                  <w:vAlign w:val="center"/>
                </w:tcPr>
                <w:p w14:paraId="02D23B72" w14:textId="77777777" w:rsidR="00EC3418" w:rsidRDefault="00E54693">
                  <w:pPr>
                    <w:spacing w:before="60" w:after="60" w:line="180" w:lineRule="auto"/>
                  </w:pPr>
                  <w:r>
                    <w:t> </w:t>
                  </w:r>
                </w:p>
              </w:tc>
              <w:tc>
                <w:tcPr>
                  <w:tcW w:w="0" w:type="auto"/>
                  <w:vAlign w:val="center"/>
                </w:tcPr>
                <w:p w14:paraId="563F4261" w14:textId="77777777" w:rsidR="00EC3418" w:rsidRDefault="00E54693">
                  <w:pPr>
                    <w:spacing w:before="60" w:after="60" w:line="180" w:lineRule="auto"/>
                  </w:pPr>
                  <w:r>
                    <w:t> </w:t>
                  </w:r>
                </w:p>
              </w:tc>
            </w:tr>
          </w:tbl>
          <w:p w14:paraId="2F58C296" w14:textId="77777777" w:rsidR="00EC3418" w:rsidRDefault="00EC3418">
            <w:pPr>
              <w:spacing w:before="120" w:after="120" w:line="240" w:lineRule="auto"/>
            </w:pPr>
          </w:p>
        </w:tc>
      </w:tr>
      <w:tr w:rsidR="00EC3418" w14:paraId="711DD928" w14:textId="77777777">
        <w:tc>
          <w:tcPr>
            <w:tcW w:w="900" w:type="dxa"/>
          </w:tcPr>
          <w:p w14:paraId="26546FEF" w14:textId="77777777" w:rsidR="00EC3418" w:rsidRDefault="00E54693">
            <w:pPr>
              <w:spacing w:before="120" w:after="120" w:line="240" w:lineRule="auto"/>
            </w:pPr>
            <w:r>
              <w:rPr>
                <w:b/>
              </w:rPr>
              <w:t>11</w:t>
            </w:r>
          </w:p>
        </w:tc>
        <w:tc>
          <w:tcPr>
            <w:tcW w:w="0" w:type="auto"/>
          </w:tcPr>
          <w:p w14:paraId="1056E863" w14:textId="77777777" w:rsidR="00EC3418" w:rsidRDefault="00E54693">
            <w:pPr>
              <w:spacing w:before="120" w:after="120" w:line="240" w:lineRule="auto"/>
            </w:pPr>
            <w:r>
              <w:rPr>
                <w:b/>
              </w:rPr>
              <w:t xml:space="preserve">Affaires en cours / </w:t>
            </w:r>
            <w:proofErr w:type="spellStart"/>
            <w:r>
              <w:rPr>
                <w:b/>
              </w:rPr>
              <w:t>Ongoing</w:t>
            </w:r>
            <w:proofErr w:type="spellEnd"/>
            <w:r>
              <w:rPr>
                <w:b/>
              </w:rPr>
              <w:t xml:space="preserve"> Business</w:t>
            </w:r>
          </w:p>
        </w:tc>
      </w:tr>
      <w:tr w:rsidR="00EC3418" w:rsidRPr="003920CA" w14:paraId="173CBF91" w14:textId="77777777">
        <w:tc>
          <w:tcPr>
            <w:tcW w:w="900" w:type="dxa"/>
          </w:tcPr>
          <w:p w14:paraId="2120C067" w14:textId="77777777" w:rsidR="00EC3418" w:rsidRDefault="00E54693">
            <w:pPr>
              <w:spacing w:before="120" w:after="120" w:line="240" w:lineRule="auto"/>
            </w:pPr>
            <w:r>
              <w:rPr>
                <w:b/>
              </w:rPr>
              <w:t>11.1</w:t>
            </w:r>
          </w:p>
        </w:tc>
        <w:tc>
          <w:tcPr>
            <w:tcW w:w="0" w:type="auto"/>
          </w:tcPr>
          <w:p w14:paraId="0082066A" w14:textId="182F2DDB" w:rsidR="00EC3418" w:rsidRPr="003920CA" w:rsidRDefault="00E54693">
            <w:pPr>
              <w:spacing w:before="120" w:after="120" w:line="240" w:lineRule="auto"/>
            </w:pPr>
            <w:r>
              <w:rPr>
                <w:b/>
              </w:rPr>
              <w:t>Développement d</w:t>
            </w:r>
            <w:r w:rsidR="00335F06">
              <w:rPr>
                <w:b/>
              </w:rPr>
              <w:t>’</w:t>
            </w:r>
            <w:r>
              <w:rPr>
                <w:b/>
              </w:rPr>
              <w:t xml:space="preserve">affaires/visites / Business </w:t>
            </w:r>
            <w:proofErr w:type="spellStart"/>
            <w:r>
              <w:rPr>
                <w:b/>
              </w:rPr>
              <w:t>Development</w:t>
            </w:r>
            <w:proofErr w:type="spellEnd"/>
            <w:r>
              <w:rPr>
                <w:b/>
              </w:rPr>
              <w:t>/</w:t>
            </w:r>
            <w:proofErr w:type="spellStart"/>
            <w:r>
              <w:rPr>
                <w:b/>
              </w:rPr>
              <w:t>Visits</w:t>
            </w:r>
            <w:proofErr w:type="spellEnd"/>
          </w:p>
        </w:tc>
      </w:tr>
      <w:tr w:rsidR="00EC3418" w14:paraId="5B50AFB5" w14:textId="77777777">
        <w:tc>
          <w:tcPr>
            <w:tcW w:w="900" w:type="dxa"/>
          </w:tcPr>
          <w:p w14:paraId="108DD3DA" w14:textId="77777777" w:rsidR="00EC3418" w:rsidRDefault="00E54693">
            <w:pPr>
              <w:spacing w:before="120" w:after="120" w:line="240" w:lineRule="auto"/>
            </w:pPr>
            <w:r>
              <w:rPr>
                <w:b/>
              </w:rPr>
              <w:t>11.2</w:t>
            </w:r>
          </w:p>
        </w:tc>
        <w:tc>
          <w:tcPr>
            <w:tcW w:w="0" w:type="auto"/>
          </w:tcPr>
          <w:p w14:paraId="2C051DB0" w14:textId="77777777" w:rsidR="00EC3418" w:rsidRDefault="00E54693">
            <w:pPr>
              <w:spacing w:before="120" w:after="120" w:line="240" w:lineRule="auto"/>
            </w:pPr>
            <w:r>
              <w:rPr>
                <w:b/>
              </w:rPr>
              <w:t xml:space="preserve">Inondations / Flood </w:t>
            </w:r>
            <w:proofErr w:type="spellStart"/>
            <w:r>
              <w:rPr>
                <w:b/>
              </w:rPr>
              <w:t>Events</w:t>
            </w:r>
            <w:proofErr w:type="spellEnd"/>
          </w:p>
        </w:tc>
      </w:tr>
      <w:tr w:rsidR="00EC3418" w14:paraId="651CBF71" w14:textId="77777777">
        <w:tc>
          <w:tcPr>
            <w:tcW w:w="900" w:type="dxa"/>
          </w:tcPr>
          <w:p w14:paraId="41718EE1" w14:textId="77777777" w:rsidR="00EC3418" w:rsidRDefault="00E54693">
            <w:pPr>
              <w:spacing w:before="120" w:after="120" w:line="240" w:lineRule="auto"/>
            </w:pPr>
            <w:r>
              <w:rPr>
                <w:b/>
              </w:rPr>
              <w:t>12</w:t>
            </w:r>
          </w:p>
        </w:tc>
        <w:tc>
          <w:tcPr>
            <w:tcW w:w="0" w:type="auto"/>
          </w:tcPr>
          <w:p w14:paraId="49F53652" w14:textId="77777777" w:rsidR="00671A8F" w:rsidRDefault="00E54693" w:rsidP="00671A8F">
            <w:pPr>
              <w:spacing w:before="120" w:after="0" w:line="240" w:lineRule="auto"/>
              <w:rPr>
                <w:b/>
              </w:rPr>
            </w:pPr>
            <w:r>
              <w:rPr>
                <w:b/>
              </w:rPr>
              <w:t>Rapport de la directrice générale / CAO Report</w:t>
            </w:r>
          </w:p>
          <w:p w14:paraId="6BEFAF60" w14:textId="7E09ED07" w:rsidR="00671A8F"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24 096</w:t>
            </w:r>
          </w:p>
          <w:p w14:paraId="5024417E" w14:textId="391B6064" w:rsidR="00671A8F" w:rsidRDefault="00E54693">
            <w:pPr>
              <w:spacing w:before="120" w:after="120" w:line="240" w:lineRule="auto"/>
              <w:contextualSpacing/>
            </w:pPr>
            <w:r>
              <w:rPr>
                <w:b/>
              </w:rPr>
              <w:t>Proposée par</w:t>
            </w:r>
            <w:r w:rsidR="00335F06">
              <w:rPr>
                <w:b/>
              </w:rPr>
              <w:t xml:space="preserve"> : </w:t>
            </w:r>
            <w:r>
              <w:t>Émile Rémillard</w:t>
            </w:r>
          </w:p>
          <w:p w14:paraId="3C8320E9" w14:textId="3FA91FF2" w:rsidR="00EC3418" w:rsidRDefault="00E54693" w:rsidP="00671A8F">
            <w:pPr>
              <w:spacing w:after="120" w:line="240" w:lineRule="auto"/>
            </w:pPr>
            <w:r>
              <w:rPr>
                <w:b/>
              </w:rPr>
              <w:t>Appuyée par</w:t>
            </w:r>
            <w:r w:rsidR="00335F06">
              <w:rPr>
                <w:b/>
              </w:rPr>
              <w:t xml:space="preserve"> : </w:t>
            </w:r>
            <w:r>
              <w:t>Paul Sabourin</w:t>
            </w:r>
          </w:p>
          <w:p w14:paraId="0E669E3F" w14:textId="347863A9" w:rsidR="00671A8F" w:rsidRDefault="00E54693">
            <w:pPr>
              <w:spacing w:before="120" w:after="120" w:line="240" w:lineRule="auto"/>
            </w:pPr>
            <w:r>
              <w:rPr>
                <w:b/>
                <w:bCs/>
              </w:rPr>
              <w:t>IL EST RÉSOLU QUE</w:t>
            </w:r>
            <w:r>
              <w:t xml:space="preserve"> le conseil adopte le rapport de la directrice générale du 15</w:t>
            </w:r>
            <w:r w:rsidR="00335F06">
              <w:t> </w:t>
            </w:r>
            <w:r>
              <w:t>mai 2024 tel que présenté.</w:t>
            </w:r>
          </w:p>
          <w:p w14:paraId="41F813CF" w14:textId="51A6FDE2" w:rsidR="00EC3418" w:rsidRDefault="00E54693">
            <w:pPr>
              <w:spacing w:before="120" w:after="120" w:line="240" w:lineRule="auto"/>
            </w:pPr>
            <w:r>
              <w:rPr>
                <w:b/>
              </w:rPr>
              <w:t>ADOPTÉE</w:t>
            </w:r>
          </w:p>
        </w:tc>
      </w:tr>
      <w:tr w:rsidR="00EC3418" w14:paraId="5C13BB7F" w14:textId="77777777">
        <w:tc>
          <w:tcPr>
            <w:tcW w:w="900" w:type="dxa"/>
          </w:tcPr>
          <w:p w14:paraId="1AE94AB0" w14:textId="77777777" w:rsidR="00EC3418" w:rsidRDefault="00E54693">
            <w:pPr>
              <w:spacing w:before="120" w:after="120" w:line="240" w:lineRule="auto"/>
            </w:pPr>
            <w:r>
              <w:rPr>
                <w:b/>
              </w:rPr>
              <w:t>13</w:t>
            </w:r>
          </w:p>
        </w:tc>
        <w:tc>
          <w:tcPr>
            <w:tcW w:w="0" w:type="auto"/>
          </w:tcPr>
          <w:p w14:paraId="47D26102" w14:textId="77777777" w:rsidR="00671A8F" w:rsidRDefault="00E54693" w:rsidP="00671A8F">
            <w:pPr>
              <w:spacing w:before="120" w:after="0" w:line="240" w:lineRule="auto"/>
              <w:rPr>
                <w:b/>
              </w:rPr>
            </w:pPr>
            <w:r>
              <w:rPr>
                <w:b/>
              </w:rPr>
              <w:t>Huis clos / In Camera</w:t>
            </w:r>
          </w:p>
          <w:p w14:paraId="12ED8B68" w14:textId="20D00DB8" w:rsidR="00671A8F"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24 097</w:t>
            </w:r>
          </w:p>
          <w:p w14:paraId="22483EE8" w14:textId="3BCE2263" w:rsidR="00671A8F" w:rsidRDefault="00E54693">
            <w:pPr>
              <w:spacing w:before="120" w:after="120" w:line="240" w:lineRule="auto"/>
              <w:contextualSpacing/>
            </w:pPr>
            <w:r>
              <w:rPr>
                <w:b/>
              </w:rPr>
              <w:t>Proposée par</w:t>
            </w:r>
            <w:r w:rsidR="00335F06">
              <w:rPr>
                <w:b/>
              </w:rPr>
              <w:t xml:space="preserve"> : </w:t>
            </w:r>
            <w:r>
              <w:t>Louis Duval</w:t>
            </w:r>
          </w:p>
          <w:p w14:paraId="02E3065A" w14:textId="0EA33DFD" w:rsidR="00EC3418" w:rsidRDefault="00E54693" w:rsidP="00671A8F">
            <w:pPr>
              <w:spacing w:after="120" w:line="240" w:lineRule="auto"/>
            </w:pPr>
            <w:r>
              <w:rPr>
                <w:b/>
              </w:rPr>
              <w:t>Appuyée par</w:t>
            </w:r>
            <w:r w:rsidR="00335F06">
              <w:rPr>
                <w:b/>
              </w:rPr>
              <w:t xml:space="preserve"> : </w:t>
            </w:r>
            <w:r>
              <w:t xml:space="preserve">Harold </w:t>
            </w:r>
            <w:proofErr w:type="spellStart"/>
            <w:r>
              <w:t>Janzen</w:t>
            </w:r>
            <w:proofErr w:type="spellEnd"/>
          </w:p>
          <w:p w14:paraId="5A7757F3" w14:textId="5762B4A8" w:rsidR="00EC3418" w:rsidRDefault="00E54693">
            <w:pPr>
              <w:spacing w:before="120" w:after="120" w:line="240" w:lineRule="auto"/>
            </w:pPr>
            <w:r>
              <w:rPr>
                <w:b/>
                <w:bCs/>
              </w:rPr>
              <w:t>IL EST RÉSOLU QUE</w:t>
            </w:r>
            <w:r>
              <w:t xml:space="preserve"> le conseil de la M.R. de Montcalm se constitue en comité plénier à huis clos pour discuter de questions juridiques.</w:t>
            </w:r>
          </w:p>
          <w:p w14:paraId="2F75FA65" w14:textId="77777777" w:rsidR="00EC3418" w:rsidRDefault="00E54693">
            <w:pPr>
              <w:spacing w:before="120" w:after="120" w:line="240" w:lineRule="auto"/>
            </w:pPr>
            <w:r>
              <w:rPr>
                <w:b/>
              </w:rPr>
              <w:t>ADOPTÉE</w:t>
            </w:r>
          </w:p>
        </w:tc>
      </w:tr>
      <w:tr w:rsidR="00EC3418" w14:paraId="289E10B8" w14:textId="77777777">
        <w:tc>
          <w:tcPr>
            <w:tcW w:w="900" w:type="dxa"/>
          </w:tcPr>
          <w:p w14:paraId="7C0CE9EC" w14:textId="77777777" w:rsidR="00EC3418" w:rsidRDefault="00E54693">
            <w:pPr>
              <w:spacing w:before="120" w:after="120" w:line="240" w:lineRule="auto"/>
            </w:pPr>
            <w:r>
              <w:rPr>
                <w:b/>
              </w:rPr>
              <w:t>13.1</w:t>
            </w:r>
          </w:p>
        </w:tc>
        <w:tc>
          <w:tcPr>
            <w:tcW w:w="0" w:type="auto"/>
          </w:tcPr>
          <w:p w14:paraId="63492F98" w14:textId="2FEC723C" w:rsidR="00671A8F" w:rsidRPr="00813B31" w:rsidRDefault="00E54693" w:rsidP="00671A8F">
            <w:pPr>
              <w:spacing w:before="120" w:after="0" w:line="240" w:lineRule="auto"/>
              <w:rPr>
                <w:b/>
                <w:lang w:val="en-CA"/>
              </w:rPr>
            </w:pPr>
            <w:r w:rsidRPr="00813B31">
              <w:rPr>
                <w:b/>
                <w:lang w:val="en-CA"/>
              </w:rPr>
              <w:t xml:space="preserve">Huis clos - </w:t>
            </w:r>
            <w:proofErr w:type="spellStart"/>
            <w:r w:rsidRPr="00813B31">
              <w:rPr>
                <w:b/>
                <w:lang w:val="en-CA"/>
              </w:rPr>
              <w:t>clôture</w:t>
            </w:r>
            <w:proofErr w:type="spellEnd"/>
            <w:r w:rsidRPr="00813B31">
              <w:rPr>
                <w:b/>
                <w:lang w:val="en-CA"/>
              </w:rPr>
              <w:t xml:space="preserve"> / In Camera - Return</w:t>
            </w:r>
          </w:p>
          <w:p w14:paraId="7CDE06B6" w14:textId="08502212" w:rsidR="00671A8F"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24 098</w:t>
            </w:r>
          </w:p>
          <w:p w14:paraId="5D542D49" w14:textId="08872D08" w:rsidR="00671A8F" w:rsidRDefault="00E54693">
            <w:pPr>
              <w:spacing w:before="120" w:after="120" w:line="240" w:lineRule="auto"/>
              <w:contextualSpacing/>
            </w:pPr>
            <w:r>
              <w:rPr>
                <w:b/>
              </w:rPr>
              <w:t>Proposée par</w:t>
            </w:r>
            <w:r w:rsidR="00335F06">
              <w:rPr>
                <w:b/>
              </w:rPr>
              <w:t xml:space="preserve"> : </w:t>
            </w:r>
            <w:r>
              <w:t xml:space="preserve">Harold </w:t>
            </w:r>
            <w:proofErr w:type="spellStart"/>
            <w:r>
              <w:t>Janzen</w:t>
            </w:r>
            <w:proofErr w:type="spellEnd"/>
          </w:p>
          <w:p w14:paraId="16770D6E" w14:textId="1222D335" w:rsidR="00EC3418" w:rsidRDefault="00E54693" w:rsidP="00671A8F">
            <w:pPr>
              <w:spacing w:after="120" w:line="240" w:lineRule="auto"/>
            </w:pPr>
            <w:r>
              <w:rPr>
                <w:b/>
              </w:rPr>
              <w:t>Appuyée par</w:t>
            </w:r>
            <w:r w:rsidR="00335F06">
              <w:rPr>
                <w:b/>
              </w:rPr>
              <w:t xml:space="preserve"> : </w:t>
            </w:r>
            <w:r>
              <w:t>Jean Barnabé</w:t>
            </w:r>
          </w:p>
          <w:p w14:paraId="704AF0D3" w14:textId="7D8FCC12" w:rsidR="00EC3418" w:rsidRDefault="00E54693">
            <w:pPr>
              <w:spacing w:before="120" w:after="120" w:line="240" w:lineRule="auto"/>
            </w:pPr>
            <w:r>
              <w:rPr>
                <w:b/>
                <w:bCs/>
              </w:rPr>
              <w:t>IL EST RÉSOLU QUE</w:t>
            </w:r>
            <w:r>
              <w:t xml:space="preserve"> le comité mette fin au huis clos et reprenne la réunion ordinaire du conseil.</w:t>
            </w:r>
          </w:p>
          <w:p w14:paraId="0605D3E1" w14:textId="77777777" w:rsidR="00EC3418" w:rsidRDefault="00E54693">
            <w:pPr>
              <w:spacing w:before="120" w:after="120" w:line="240" w:lineRule="auto"/>
            </w:pPr>
            <w:r>
              <w:rPr>
                <w:b/>
              </w:rPr>
              <w:t>ADOPTÉE</w:t>
            </w:r>
          </w:p>
        </w:tc>
      </w:tr>
      <w:tr w:rsidR="00EC3418" w14:paraId="3D77FBDF" w14:textId="77777777">
        <w:tc>
          <w:tcPr>
            <w:tcW w:w="900" w:type="dxa"/>
          </w:tcPr>
          <w:p w14:paraId="52F41C3D" w14:textId="77777777" w:rsidR="00EC3418" w:rsidRDefault="00E54693">
            <w:pPr>
              <w:spacing w:before="120" w:after="120" w:line="240" w:lineRule="auto"/>
            </w:pPr>
            <w:r>
              <w:rPr>
                <w:b/>
              </w:rPr>
              <w:t>14</w:t>
            </w:r>
          </w:p>
        </w:tc>
        <w:tc>
          <w:tcPr>
            <w:tcW w:w="0" w:type="auto"/>
          </w:tcPr>
          <w:p w14:paraId="5EA8934A" w14:textId="77777777" w:rsidR="00671A8F" w:rsidRDefault="00E54693" w:rsidP="00671A8F">
            <w:pPr>
              <w:spacing w:before="120" w:after="0" w:line="240" w:lineRule="auto"/>
              <w:rPr>
                <w:b/>
              </w:rPr>
            </w:pPr>
            <w:r>
              <w:rPr>
                <w:b/>
              </w:rPr>
              <w:t xml:space="preserve">Levée de la séance / </w:t>
            </w:r>
            <w:proofErr w:type="spellStart"/>
            <w:r>
              <w:rPr>
                <w:b/>
              </w:rPr>
              <w:t>Adjournment</w:t>
            </w:r>
            <w:proofErr w:type="spellEnd"/>
          </w:p>
          <w:p w14:paraId="712C379A" w14:textId="45C896E5" w:rsidR="00671A8F" w:rsidRPr="00671A8F" w:rsidRDefault="00E54693">
            <w:pPr>
              <w:spacing w:before="120" w:after="120" w:line="240" w:lineRule="auto"/>
              <w:contextualSpacing/>
            </w:pPr>
            <w:r>
              <w:rPr>
                <w:b/>
                <w:bCs/>
              </w:rPr>
              <w:t>N</w:t>
            </w:r>
            <w:r>
              <w:rPr>
                <w:b/>
                <w:bCs/>
                <w:vertAlign w:val="superscript"/>
              </w:rPr>
              <w:t>o</w:t>
            </w:r>
            <w:r>
              <w:rPr>
                <w:b/>
                <w:bCs/>
              </w:rPr>
              <w:t xml:space="preserve"> de résolution :</w:t>
            </w:r>
            <w:r w:rsidR="00335F06">
              <w:rPr>
                <w:b/>
              </w:rPr>
              <w:t xml:space="preserve"> </w:t>
            </w:r>
            <w:r>
              <w:t>24 099</w:t>
            </w:r>
          </w:p>
          <w:p w14:paraId="4346C450" w14:textId="61056347" w:rsidR="00671A8F" w:rsidRDefault="00E54693">
            <w:pPr>
              <w:spacing w:before="120" w:after="120" w:line="240" w:lineRule="auto"/>
              <w:contextualSpacing/>
            </w:pPr>
            <w:r>
              <w:rPr>
                <w:b/>
              </w:rPr>
              <w:t>Proposée par</w:t>
            </w:r>
            <w:r w:rsidR="00335F06">
              <w:rPr>
                <w:b/>
              </w:rPr>
              <w:t xml:space="preserve"> : </w:t>
            </w:r>
            <w:r>
              <w:t>Louis Duval</w:t>
            </w:r>
          </w:p>
          <w:p w14:paraId="79EC2F3E" w14:textId="76841A61" w:rsidR="00EC3418" w:rsidRDefault="00E54693" w:rsidP="00671A8F">
            <w:pPr>
              <w:spacing w:after="120" w:line="240" w:lineRule="auto"/>
            </w:pPr>
            <w:r>
              <w:rPr>
                <w:b/>
              </w:rPr>
              <w:t>Appuyée par</w:t>
            </w:r>
            <w:r w:rsidR="00335F06">
              <w:rPr>
                <w:b/>
              </w:rPr>
              <w:t xml:space="preserve"> : </w:t>
            </w:r>
            <w:r>
              <w:t>Paul Sabourin</w:t>
            </w:r>
          </w:p>
          <w:p w14:paraId="53593A3E" w14:textId="77777777" w:rsidR="00671A8F" w:rsidRDefault="00E54693">
            <w:pPr>
              <w:spacing w:before="120" w:after="120" w:line="240" w:lineRule="auto"/>
            </w:pPr>
            <w:r>
              <w:rPr>
                <w:b/>
                <w:bCs/>
              </w:rPr>
              <w:t>IL EST RÉSOLU QUE</w:t>
            </w:r>
            <w:r>
              <w:t xml:space="preserve"> le conseil de Montcalm autorise et confirme toutes les instructions et directives à la direction, et les questions reçues à titre d’information;</w:t>
            </w:r>
          </w:p>
          <w:p w14:paraId="6046C612" w14:textId="1161B8F1" w:rsidR="00671A8F" w:rsidRDefault="00E54693">
            <w:pPr>
              <w:spacing w:before="120" w:after="120" w:line="240" w:lineRule="auto"/>
            </w:pPr>
            <w:r>
              <w:rPr>
                <w:b/>
                <w:bCs/>
              </w:rPr>
              <w:t>IL EST AUSSI RÉSOLU QUE</w:t>
            </w:r>
            <w:r>
              <w:t xml:space="preserve"> cette séance soit levée et que la prochaine réunion ordinaire du conseil ait lieu le 12</w:t>
            </w:r>
            <w:r w:rsidR="00335F06">
              <w:t> </w:t>
            </w:r>
            <w:r>
              <w:t>juin 2024 à 8 h.</w:t>
            </w:r>
          </w:p>
          <w:p w14:paraId="74DD4A9E" w14:textId="63798A0C" w:rsidR="00EC3418" w:rsidRDefault="00E54693">
            <w:pPr>
              <w:spacing w:before="120" w:after="120" w:line="240" w:lineRule="auto"/>
            </w:pPr>
            <w:r>
              <w:t>Levée de la séance</w:t>
            </w:r>
            <w:r w:rsidR="00335F06">
              <w:t> </w:t>
            </w:r>
            <w:r>
              <w:t>: 13</w:t>
            </w:r>
            <w:r w:rsidR="00335F06">
              <w:t> h </w:t>
            </w:r>
            <w:r>
              <w:t>30.</w:t>
            </w:r>
          </w:p>
          <w:p w14:paraId="68847B38" w14:textId="77777777" w:rsidR="00EC3418" w:rsidRDefault="00E54693">
            <w:pPr>
              <w:spacing w:before="120" w:after="120" w:line="240" w:lineRule="auto"/>
            </w:pPr>
            <w:r>
              <w:rPr>
                <w:b/>
              </w:rPr>
              <w:t>ADOPTÉE</w:t>
            </w:r>
          </w:p>
        </w:tc>
      </w:tr>
    </w:tbl>
    <w:p w14:paraId="3F065C66" w14:textId="77777777" w:rsidR="00EC3418" w:rsidRDefault="00E54693">
      <w:r>
        <w:br/>
      </w:r>
    </w:p>
    <w:tbl>
      <w:tblPr>
        <w:tblW w:w="5000" w:type="pct"/>
        <w:tblInd w:w="10" w:type="dxa"/>
        <w:tblCellMar>
          <w:left w:w="10" w:type="dxa"/>
          <w:right w:w="10" w:type="dxa"/>
        </w:tblCellMar>
        <w:tblLook w:val="04A0" w:firstRow="1" w:lastRow="0" w:firstColumn="1" w:lastColumn="0" w:noHBand="0" w:noVBand="1"/>
      </w:tblPr>
      <w:tblGrid>
        <w:gridCol w:w="9360"/>
      </w:tblGrid>
      <w:tr w:rsidR="00EC3418" w14:paraId="6CCC2D00" w14:textId="77777777">
        <w:tc>
          <w:tcPr>
            <w:tcW w:w="0" w:type="auto"/>
            <w:vAlign w:val="center"/>
          </w:tcPr>
          <w:tbl>
            <w:tblPr>
              <w:tblW w:w="7499" w:type="dxa"/>
              <w:tblCellSpacing w:w="14" w:type="dxa"/>
              <w:tblCellMar>
                <w:top w:w="14" w:type="dxa"/>
                <w:left w:w="14" w:type="dxa"/>
                <w:bottom w:w="14" w:type="dxa"/>
                <w:right w:w="14" w:type="dxa"/>
              </w:tblCellMar>
              <w:tblLook w:val="04A0" w:firstRow="1" w:lastRow="0" w:firstColumn="1" w:lastColumn="0" w:noHBand="0" w:noVBand="1"/>
            </w:tblPr>
            <w:tblGrid>
              <w:gridCol w:w="3448"/>
              <w:gridCol w:w="604"/>
              <w:gridCol w:w="3447"/>
            </w:tblGrid>
            <w:tr w:rsidR="00EC3418" w14:paraId="6ACE4740" w14:textId="77777777">
              <w:trPr>
                <w:tblCellSpacing w:w="14" w:type="dxa"/>
              </w:trPr>
              <w:tc>
                <w:tcPr>
                  <w:tcW w:w="0" w:type="auto"/>
                  <w:vAlign w:val="center"/>
                </w:tcPr>
                <w:p w14:paraId="72138C58" w14:textId="77777777" w:rsidR="00EC3418" w:rsidRDefault="00E54693">
                  <w:r>
                    <w:t>______________________________</w:t>
                  </w:r>
                </w:p>
              </w:tc>
              <w:tc>
                <w:tcPr>
                  <w:tcW w:w="0" w:type="auto"/>
                  <w:vAlign w:val="center"/>
                </w:tcPr>
                <w:p w14:paraId="72FBFD42" w14:textId="77777777" w:rsidR="00EC3418" w:rsidRDefault="00E54693">
                  <w:r>
                    <w:t>           </w:t>
                  </w:r>
                </w:p>
              </w:tc>
              <w:tc>
                <w:tcPr>
                  <w:tcW w:w="0" w:type="auto"/>
                  <w:vAlign w:val="center"/>
                </w:tcPr>
                <w:p w14:paraId="482FBF64" w14:textId="77777777" w:rsidR="00EC3418" w:rsidRDefault="00E54693">
                  <w:r>
                    <w:t>______________________________</w:t>
                  </w:r>
                </w:p>
              </w:tc>
            </w:tr>
            <w:tr w:rsidR="00EC3418" w14:paraId="493C451B" w14:textId="77777777">
              <w:trPr>
                <w:tblCellSpacing w:w="14" w:type="dxa"/>
              </w:trPr>
              <w:tc>
                <w:tcPr>
                  <w:tcW w:w="0" w:type="auto"/>
                  <w:vAlign w:val="center"/>
                </w:tcPr>
                <w:p w14:paraId="06905FFC" w14:textId="77777777" w:rsidR="00EC3418" w:rsidRDefault="00E54693">
                  <w:proofErr w:type="gramStart"/>
                  <w:r>
                    <w:t>préfet</w:t>
                  </w:r>
                  <w:proofErr w:type="gramEnd"/>
                </w:p>
              </w:tc>
              <w:tc>
                <w:tcPr>
                  <w:tcW w:w="0" w:type="auto"/>
                  <w:vAlign w:val="center"/>
                </w:tcPr>
                <w:p w14:paraId="6BBEF23A" w14:textId="77777777" w:rsidR="00EC3418" w:rsidRDefault="00E54693">
                  <w:r>
                    <w:t> </w:t>
                  </w:r>
                </w:p>
              </w:tc>
              <w:tc>
                <w:tcPr>
                  <w:tcW w:w="0" w:type="auto"/>
                  <w:vAlign w:val="center"/>
                </w:tcPr>
                <w:p w14:paraId="175F974E" w14:textId="77777777" w:rsidR="00EC3418" w:rsidRDefault="00E54693">
                  <w:proofErr w:type="gramStart"/>
                  <w:r>
                    <w:t>directrice</w:t>
                  </w:r>
                  <w:proofErr w:type="gramEnd"/>
                  <w:r>
                    <w:t xml:space="preserve"> générale</w:t>
                  </w:r>
                </w:p>
              </w:tc>
            </w:tr>
          </w:tbl>
          <w:p w14:paraId="2833F85F" w14:textId="77777777" w:rsidR="00EC3418" w:rsidRDefault="00EC3418"/>
        </w:tc>
      </w:tr>
    </w:tbl>
    <w:p w14:paraId="6FE746B1" w14:textId="77777777" w:rsidR="00E54693" w:rsidRDefault="00E54693"/>
    <w:sectPr w:rsidR="00E54693" w:rsidSect="000D7ADA">
      <w:headerReference w:type="default" r:id="rId8"/>
      <w:footerReference w:type="default" r:id="rId9"/>
      <w:pgSz w:w="12240" w:h="15840"/>
      <w:pgMar w:top="1098"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4C638" w14:textId="77777777" w:rsidR="00E54693" w:rsidRDefault="00E54693">
      <w:pPr>
        <w:spacing w:after="0" w:line="240" w:lineRule="auto"/>
      </w:pPr>
      <w:r>
        <w:separator/>
      </w:r>
    </w:p>
  </w:endnote>
  <w:endnote w:type="continuationSeparator" w:id="0">
    <w:p w14:paraId="44E54272" w14:textId="77777777" w:rsidR="00E54693" w:rsidRDefault="00E5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4C689" w14:textId="77777777" w:rsidR="00EC3418" w:rsidRDefault="00EC3418">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EABE6" w14:textId="77777777" w:rsidR="00E54693" w:rsidRDefault="00E54693">
      <w:pPr>
        <w:spacing w:after="0" w:line="240" w:lineRule="auto"/>
      </w:pPr>
      <w:r>
        <w:separator/>
      </w:r>
    </w:p>
  </w:footnote>
  <w:footnote w:type="continuationSeparator" w:id="0">
    <w:p w14:paraId="1F846F8B" w14:textId="77777777" w:rsidR="00E54693" w:rsidRDefault="00E54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D514F" w14:textId="77777777" w:rsidR="00EC3418" w:rsidRDefault="00E54693">
    <w:pPr>
      <w:pStyle w:val="a"/>
      <w:jc w:val="center"/>
    </w:pPr>
    <w:proofErr w:type="gramStart"/>
    <w:r>
      <w:t>page</w:t>
    </w:r>
    <w:proofErr w:type="gramEnd"/>
    <w:r>
      <w:t> </w:t>
    </w:r>
    <w:r>
      <w:fldChar w:fldCharType="begin"/>
    </w:r>
    <w:r>
      <w:rPr>
        <w:b/>
      </w:rPr>
      <w:instrText xml:space="preserve">PAGE </w:instrText>
    </w:r>
    <w:r>
      <w:fldChar w:fldCharType="separate"/>
    </w:r>
    <w:r>
      <w:t>2</w:t>
    </w:r>
    <w:r>
      <w:fldChar w:fldCharType="end"/>
    </w:r>
    <w:r>
      <w:t xml:space="preserve"> de </w:t>
    </w:r>
    <w:r>
      <w:fldChar w:fldCharType="begin"/>
    </w:r>
    <w:r>
      <w:rPr>
        <w:b/>
      </w:rPr>
      <w:instrText xml:space="preserve">NUMPAGES  </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18"/>
    <w:rsid w:val="002F1B59"/>
    <w:rsid w:val="00335F06"/>
    <w:rsid w:val="003920CA"/>
    <w:rsid w:val="004F737E"/>
    <w:rsid w:val="00671A8F"/>
    <w:rsid w:val="00813B31"/>
    <w:rsid w:val="00B84395"/>
    <w:rsid w:val="00CD708B"/>
    <w:rsid w:val="00D16058"/>
    <w:rsid w:val="00E54693"/>
    <w:rsid w:val="00EC3418"/>
    <w:rsid w:val="00EF0022"/>
    <w:rsid w:val="00F360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E7F8"/>
  <w15:docId w15:val="{169F0F64-A3C9-46D0-9004-9B0511D8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 w:type="paragraph" w:styleId="Header">
    <w:name w:val="header"/>
    <w:basedOn w:val="Normal"/>
    <w:link w:val="HeaderChar"/>
    <w:uiPriority w:val="99"/>
    <w:unhideWhenUsed/>
    <w:rsid w:val="00335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F06"/>
  </w:style>
  <w:style w:type="paragraph" w:styleId="Footer">
    <w:name w:val="footer"/>
    <w:basedOn w:val="Normal"/>
    <w:link w:val="FooterChar"/>
    <w:uiPriority w:val="99"/>
    <w:unhideWhenUsed/>
    <w:rsid w:val="00335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A161-C5D4-4E40-A0C4-D835B678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Don Legal</cp:lastModifiedBy>
  <cp:revision>4</cp:revision>
  <dcterms:created xsi:type="dcterms:W3CDTF">2024-06-11T01:17:00Z</dcterms:created>
  <dcterms:modified xsi:type="dcterms:W3CDTF">2024-06-11T01:24:00Z</dcterms:modified>
</cp:coreProperties>
</file>