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5E10" w14:textId="77777777" w:rsidR="00ED2DC6" w:rsidRDefault="00CA219A">
      <w:pPr>
        <w:jc w:val="center"/>
      </w:pPr>
      <w:r>
        <w:rPr>
          <w:noProof/>
        </w:rPr>
        <w:drawing>
          <wp:inline distT="0" distB="0" distL="0" distR="0" wp14:anchorId="082F8F1A" wp14:editId="23917E5C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2FED" w14:textId="5C41BAC4" w:rsidR="00CA219A" w:rsidRPr="003D446F" w:rsidRDefault="00CA219A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extraordinaire du conseil – le 12</w:t>
      </w:r>
      <w:r w:rsidR="00435CB5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septembre 2024 à 9</w:t>
      </w:r>
      <w:r w:rsidR="00435CB5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h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ED2DC6" w14:paraId="1EEA5E26" w14:textId="77777777">
        <w:tc>
          <w:tcPr>
            <w:tcW w:w="0" w:type="auto"/>
            <w:vAlign w:val="center"/>
          </w:tcPr>
          <w:p w14:paraId="3B15B413" w14:textId="7D6E6CA2" w:rsidR="00C67FC5" w:rsidRDefault="00CA219A">
            <w:r>
              <w:t>Procès-verbal de la réunion extraordinaire de la Municipalité rurale de Montcalm, tenue aux bureaux municipaux, au village de Letellier, en la province du Manitoba, le 12</w:t>
            </w:r>
            <w:r w:rsidR="00435CB5">
              <w:t> </w:t>
            </w:r>
            <w:r>
              <w:t>septembre 2024 à 9</w:t>
            </w:r>
            <w:r w:rsidR="00435CB5">
              <w:t> </w:t>
            </w:r>
            <w:r>
              <w:t>h.</w:t>
            </w:r>
          </w:p>
          <w:p w14:paraId="5A718611" w14:textId="0D030FDC" w:rsidR="00ED2DC6" w:rsidRDefault="00ED2DC6"/>
          <w:tbl>
            <w:tblPr>
              <w:tblW w:w="61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409"/>
              <w:gridCol w:w="2217"/>
            </w:tblGrid>
            <w:tr w:rsidR="00ED2DC6" w14:paraId="7E8F50B0" w14:textId="77777777" w:rsidTr="009557A5">
              <w:tc>
                <w:tcPr>
                  <w:tcW w:w="1545" w:type="dxa"/>
                  <w:vAlign w:val="center"/>
                </w:tcPr>
                <w:p w14:paraId="50311464" w14:textId="4D9B4A5F" w:rsidR="00ED2DC6" w:rsidRDefault="00CA219A">
                  <w:proofErr w:type="gramStart"/>
                  <w:r>
                    <w:rPr>
                      <w:rFonts w:ascii="Arial" w:hAnsi="Arial"/>
                    </w:rPr>
                    <w:t>présents</w:t>
                  </w:r>
                  <w:proofErr w:type="gramEnd"/>
                  <w:r w:rsidR="00435CB5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2409" w:type="dxa"/>
                  <w:vAlign w:val="center"/>
                </w:tcPr>
                <w:p w14:paraId="05E80E7B" w14:textId="77777777" w:rsidR="00ED2DC6" w:rsidRDefault="00CA219A">
                  <w:proofErr w:type="gramStart"/>
                  <w:r>
                    <w:rPr>
                      <w:rFonts w:ascii="Arial" w:hAnsi="Arial"/>
                    </w:rPr>
                    <w:t>préfet</w:t>
                  </w:r>
                  <w:proofErr w:type="gramEnd"/>
                </w:p>
              </w:tc>
              <w:tc>
                <w:tcPr>
                  <w:tcW w:w="2217" w:type="dxa"/>
                  <w:vAlign w:val="center"/>
                </w:tcPr>
                <w:p w14:paraId="32804978" w14:textId="77777777" w:rsidR="00ED2DC6" w:rsidRDefault="00CA219A">
                  <w:r>
                    <w:rPr>
                      <w:rFonts w:ascii="Arial" w:hAnsi="Arial"/>
                    </w:rPr>
                    <w:t>Paul Gilmore</w:t>
                  </w:r>
                </w:p>
              </w:tc>
            </w:tr>
            <w:tr w:rsidR="00ED2DC6" w14:paraId="30726E5A" w14:textId="77777777" w:rsidTr="009557A5">
              <w:tc>
                <w:tcPr>
                  <w:tcW w:w="1545" w:type="dxa"/>
                  <w:vAlign w:val="center"/>
                </w:tcPr>
                <w:p w14:paraId="5B1776CF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09" w:type="dxa"/>
                  <w:vAlign w:val="center"/>
                </w:tcPr>
                <w:p w14:paraId="2E35BB3E" w14:textId="77777777" w:rsidR="00ED2DC6" w:rsidRDefault="00CA219A">
                  <w:r>
                    <w:rPr>
                      <w:rFonts w:ascii="Arial" w:hAnsi="Arial"/>
                    </w:rPr>
                    <w:t>conseiller  </w:t>
                  </w:r>
                </w:p>
              </w:tc>
              <w:tc>
                <w:tcPr>
                  <w:tcW w:w="2217" w:type="dxa"/>
                  <w:vAlign w:val="center"/>
                </w:tcPr>
                <w:p w14:paraId="5E5CFD68" w14:textId="77777777" w:rsidR="00ED2DC6" w:rsidRDefault="00CA219A">
                  <w:r>
                    <w:rPr>
                      <w:rFonts w:ascii="Arial" w:hAnsi="Arial"/>
                    </w:rPr>
                    <w:t>Louis Duval</w:t>
                  </w:r>
                </w:p>
              </w:tc>
            </w:tr>
            <w:tr w:rsidR="00ED2DC6" w14:paraId="7CEA9AA9" w14:textId="77777777" w:rsidTr="009557A5">
              <w:tc>
                <w:tcPr>
                  <w:tcW w:w="1545" w:type="dxa"/>
                  <w:vAlign w:val="center"/>
                </w:tcPr>
                <w:p w14:paraId="310037EE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09" w:type="dxa"/>
                  <w:vAlign w:val="center"/>
                </w:tcPr>
                <w:p w14:paraId="706E7901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217" w:type="dxa"/>
                  <w:vAlign w:val="center"/>
                </w:tcPr>
                <w:p w14:paraId="59250982" w14:textId="77777777" w:rsidR="00ED2DC6" w:rsidRDefault="00CA219A">
                  <w:r>
                    <w:rPr>
                      <w:rFonts w:ascii="Arial" w:hAnsi="Arial"/>
                    </w:rPr>
                    <w:t>Émile Rémillard</w:t>
                  </w:r>
                </w:p>
              </w:tc>
            </w:tr>
            <w:tr w:rsidR="00ED2DC6" w14:paraId="740C7C4F" w14:textId="77777777" w:rsidTr="009557A5">
              <w:tc>
                <w:tcPr>
                  <w:tcW w:w="1545" w:type="dxa"/>
                  <w:vAlign w:val="center"/>
                </w:tcPr>
                <w:p w14:paraId="4F3C4ED0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09" w:type="dxa"/>
                  <w:vAlign w:val="center"/>
                </w:tcPr>
                <w:p w14:paraId="57A8607F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217" w:type="dxa"/>
                  <w:vAlign w:val="center"/>
                </w:tcPr>
                <w:p w14:paraId="718AC74B" w14:textId="77777777" w:rsidR="00ED2DC6" w:rsidRDefault="00CA219A">
                  <w:r>
                    <w:rPr>
                      <w:rFonts w:ascii="Arial" w:hAnsi="Arial"/>
                    </w:rPr>
                    <w:t>Jean Barnabé</w:t>
                  </w:r>
                </w:p>
              </w:tc>
            </w:tr>
            <w:tr w:rsidR="00ED2DC6" w14:paraId="392069E7" w14:textId="77777777" w:rsidTr="009557A5">
              <w:tc>
                <w:tcPr>
                  <w:tcW w:w="1545" w:type="dxa"/>
                  <w:vAlign w:val="center"/>
                </w:tcPr>
                <w:p w14:paraId="1E09CA7A" w14:textId="4445CEEF" w:rsidR="00ED2DC6" w:rsidRDefault="00CA219A">
                  <w:proofErr w:type="gramStart"/>
                  <w:r>
                    <w:rPr>
                      <w:rFonts w:ascii="Arial" w:hAnsi="Arial"/>
                    </w:rPr>
                    <w:t>virtuel</w:t>
                  </w:r>
                  <w:proofErr w:type="gramEnd"/>
                  <w:r w:rsidR="00435CB5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2409" w:type="dxa"/>
                  <w:vAlign w:val="center"/>
                </w:tcPr>
                <w:p w14:paraId="78A973D2" w14:textId="77777777" w:rsidR="00ED2DC6" w:rsidRDefault="00CA219A">
                  <w:proofErr w:type="gramStart"/>
                  <w:r>
                    <w:rPr>
                      <w:rFonts w:ascii="Arial" w:hAnsi="Arial"/>
                    </w:rPr>
                    <w:t>conseiller</w:t>
                  </w:r>
                  <w:proofErr w:type="gramEnd"/>
                </w:p>
              </w:tc>
              <w:tc>
                <w:tcPr>
                  <w:tcW w:w="2217" w:type="dxa"/>
                  <w:vAlign w:val="center"/>
                </w:tcPr>
                <w:p w14:paraId="17CD46C3" w14:textId="77777777" w:rsidR="00ED2DC6" w:rsidRDefault="00CA219A">
                  <w:r>
                    <w:rPr>
                      <w:rFonts w:ascii="Arial" w:hAnsi="Arial"/>
                    </w:rPr>
                    <w:t>Harold Janzen</w:t>
                  </w:r>
                </w:p>
              </w:tc>
            </w:tr>
            <w:tr w:rsidR="00ED2DC6" w14:paraId="35639E94" w14:textId="77777777" w:rsidTr="009557A5">
              <w:tc>
                <w:tcPr>
                  <w:tcW w:w="1545" w:type="dxa"/>
                  <w:vAlign w:val="center"/>
                </w:tcPr>
                <w:p w14:paraId="2B8B8C33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09" w:type="dxa"/>
                  <w:vAlign w:val="center"/>
                </w:tcPr>
                <w:p w14:paraId="238E4CBB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217" w:type="dxa"/>
                  <w:vAlign w:val="center"/>
                </w:tcPr>
                <w:p w14:paraId="2522715C" w14:textId="77777777" w:rsidR="00ED2DC6" w:rsidRDefault="00CA219A">
                  <w:r>
                    <w:rPr>
                      <w:rFonts w:ascii="Arial" w:hAnsi="Arial"/>
                    </w:rPr>
                    <w:t>Paul Sabourin</w:t>
                  </w:r>
                </w:p>
              </w:tc>
            </w:tr>
            <w:tr w:rsidR="00ED2DC6" w14:paraId="283B9F51" w14:textId="77777777" w:rsidTr="009557A5">
              <w:tc>
                <w:tcPr>
                  <w:tcW w:w="1545" w:type="dxa"/>
                  <w:vAlign w:val="center"/>
                </w:tcPr>
                <w:p w14:paraId="49C76A88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09" w:type="dxa"/>
                  <w:vAlign w:val="center"/>
                </w:tcPr>
                <w:p w14:paraId="024ECA49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217" w:type="dxa"/>
                  <w:vAlign w:val="center"/>
                </w:tcPr>
                <w:p w14:paraId="23B3150F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ED2DC6" w14:paraId="01A07C87" w14:textId="77777777" w:rsidTr="009557A5">
              <w:tc>
                <w:tcPr>
                  <w:tcW w:w="1545" w:type="dxa"/>
                  <w:vAlign w:val="center"/>
                </w:tcPr>
                <w:p w14:paraId="125BC01E" w14:textId="77777777" w:rsidR="00ED2DC6" w:rsidRDefault="00CA219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09" w:type="dxa"/>
                  <w:vAlign w:val="center"/>
                </w:tcPr>
                <w:p w14:paraId="64E602A2" w14:textId="77777777" w:rsidR="00ED2DC6" w:rsidRDefault="00CA219A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</w:t>
                  </w:r>
                </w:p>
              </w:tc>
              <w:tc>
                <w:tcPr>
                  <w:tcW w:w="2217" w:type="dxa"/>
                  <w:vAlign w:val="center"/>
                </w:tcPr>
                <w:p w14:paraId="66FFE27B" w14:textId="77777777" w:rsidR="00ED2DC6" w:rsidRDefault="00CA219A">
                  <w:r>
                    <w:rPr>
                      <w:rFonts w:ascii="Arial" w:hAnsi="Arial"/>
                    </w:rPr>
                    <w:t>Jolene Bird</w:t>
                  </w:r>
                </w:p>
              </w:tc>
            </w:tr>
          </w:tbl>
          <w:p w14:paraId="04D5F37B" w14:textId="3AB01565" w:rsidR="00ED2DC6" w:rsidRDefault="00CA219A">
            <w:r>
              <w:rPr>
                <w:i/>
              </w:rPr>
              <w:t>Si un point est inscrit à l</w:t>
            </w:r>
            <w:r w:rsidR="00435CB5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435CB5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435CB5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435CB5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</w:tc>
      </w:tr>
    </w:tbl>
    <w:p w14:paraId="202A9A14" w14:textId="607282B5" w:rsidR="00ED2DC6" w:rsidRDefault="00ED2DC6"/>
    <w:p w14:paraId="2EA88488" w14:textId="77777777" w:rsidR="00C67FC5" w:rsidRDefault="00C67FC5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8450"/>
      </w:tblGrid>
      <w:tr w:rsidR="00ED2DC6" w14:paraId="0227C753" w14:textId="77777777">
        <w:tc>
          <w:tcPr>
            <w:tcW w:w="900" w:type="dxa"/>
          </w:tcPr>
          <w:p w14:paraId="1D65A348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F35D137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 xml:space="preserve">Ouverture de la réunion / </w:t>
            </w:r>
            <w:proofErr w:type="gramStart"/>
            <w:r>
              <w:rPr>
                <w:b/>
              </w:rPr>
              <w:t>Meeting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Called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Order</w:t>
            </w:r>
            <w:proofErr w:type="spellEnd"/>
          </w:p>
          <w:p w14:paraId="2EA81B30" w14:textId="16029CDE" w:rsidR="00ED2DC6" w:rsidRDefault="00CA219A">
            <w:pPr>
              <w:spacing w:before="120" w:after="120" w:line="240" w:lineRule="auto"/>
            </w:pPr>
            <w:r>
              <w:t>Le préfet Paul Gilmore a déclaré la réunion ouverte à 9</w:t>
            </w:r>
            <w:r w:rsidR="00435CB5">
              <w:t> </w:t>
            </w:r>
            <w:r>
              <w:t>h.</w:t>
            </w:r>
          </w:p>
        </w:tc>
      </w:tr>
      <w:tr w:rsidR="00ED2DC6" w14:paraId="353009EA" w14:textId="77777777">
        <w:tc>
          <w:tcPr>
            <w:tcW w:w="900" w:type="dxa"/>
          </w:tcPr>
          <w:p w14:paraId="4B16682F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48AB46E0" w14:textId="594D2966" w:rsidR="00C67FC5" w:rsidRDefault="00CA219A" w:rsidP="00C67FC5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435CB5">
              <w:rPr>
                <w:b/>
              </w:rPr>
              <w:t>’</w:t>
            </w:r>
            <w:r>
              <w:rPr>
                <w:b/>
              </w:rPr>
              <w:t>ordre du jour / Adoption of Agenda</w:t>
            </w:r>
          </w:p>
          <w:p w14:paraId="114A3694" w14:textId="49EB41F6" w:rsidR="00C67FC5" w:rsidRDefault="00CA219A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35CB5">
              <w:rPr>
                <w:b/>
              </w:rPr>
              <w:t xml:space="preserve"> </w:t>
            </w:r>
            <w:r>
              <w:t>24 168</w:t>
            </w:r>
          </w:p>
          <w:p w14:paraId="2D9F02A7" w14:textId="67725B01" w:rsidR="00C67FC5" w:rsidRDefault="00CA219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35CB5">
              <w:rPr>
                <w:b/>
              </w:rPr>
              <w:t xml:space="preserve"> : </w:t>
            </w:r>
            <w:r>
              <w:t>Jean Barnabé</w:t>
            </w:r>
          </w:p>
          <w:p w14:paraId="35A7B349" w14:textId="6CD6753C" w:rsidR="00ED2DC6" w:rsidRDefault="00CA219A" w:rsidP="00C67FC5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35CB5">
              <w:rPr>
                <w:b/>
              </w:rPr>
              <w:t xml:space="preserve"> : </w:t>
            </w:r>
            <w:r>
              <w:t>Louis Duval</w:t>
            </w:r>
          </w:p>
          <w:p w14:paraId="7D95CAB0" w14:textId="1461BB16" w:rsidR="00ED2DC6" w:rsidRDefault="00CA219A">
            <w:pPr>
              <w:spacing w:before="120" w:after="120" w:line="240" w:lineRule="auto"/>
            </w:pPr>
            <w:r>
              <w:t>IL EST RÉSOLU que l’ordre du jour de la réunion du 12</w:t>
            </w:r>
            <w:r w:rsidR="00435CB5">
              <w:t> </w:t>
            </w:r>
            <w:r>
              <w:t xml:space="preserve">septembre 2024 </w:t>
            </w:r>
            <w:r w:rsidR="00435CB5">
              <w:t>soi</w:t>
            </w:r>
            <w:r>
              <w:t>t par la présente adopté tel qu’amendé par le conseil.</w:t>
            </w:r>
          </w:p>
          <w:p w14:paraId="768DB39A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ED2DC6" w14:paraId="155BCE9A" w14:textId="77777777">
        <w:tc>
          <w:tcPr>
            <w:tcW w:w="900" w:type="dxa"/>
          </w:tcPr>
          <w:p w14:paraId="0EF9304D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08BEA8BB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Affaires générales / General Business</w:t>
            </w:r>
          </w:p>
        </w:tc>
      </w:tr>
      <w:tr w:rsidR="00ED2DC6" w14:paraId="584988A2" w14:textId="77777777">
        <w:tc>
          <w:tcPr>
            <w:tcW w:w="900" w:type="dxa"/>
          </w:tcPr>
          <w:p w14:paraId="7E11940D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1CBEA066" w14:textId="4B9BC6C4" w:rsidR="00C67FC5" w:rsidRDefault="00CA219A" w:rsidP="00C67FC5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Fonds pour accélérer la construction de logements - demande</w:t>
            </w:r>
          </w:p>
          <w:p w14:paraId="51E07B19" w14:textId="1679D5FD" w:rsidR="00C67FC5" w:rsidRDefault="00CA219A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35CB5">
              <w:rPr>
                <w:b/>
              </w:rPr>
              <w:t xml:space="preserve"> </w:t>
            </w:r>
            <w:r>
              <w:t>24 169</w:t>
            </w:r>
          </w:p>
          <w:p w14:paraId="220B2C89" w14:textId="46DD7310" w:rsidR="00C67FC5" w:rsidRDefault="00CA219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35CB5">
              <w:rPr>
                <w:b/>
              </w:rPr>
              <w:t xml:space="preserve"> : </w:t>
            </w:r>
            <w:r>
              <w:t>Harold Janzen</w:t>
            </w:r>
          </w:p>
          <w:p w14:paraId="0369BA13" w14:textId="2328F6D3" w:rsidR="00ED2DC6" w:rsidRDefault="00CA219A" w:rsidP="00C67FC5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35CB5">
              <w:rPr>
                <w:b/>
              </w:rPr>
              <w:t xml:space="preserve"> : </w:t>
            </w:r>
            <w:r>
              <w:t>Émile Rémillard</w:t>
            </w:r>
          </w:p>
          <w:p w14:paraId="2D82E684" w14:textId="77777777" w:rsidR="00C67FC5" w:rsidRDefault="00CA219A">
            <w:pPr>
              <w:spacing w:before="120" w:after="120" w:line="240" w:lineRule="auto"/>
            </w:pPr>
            <w:r>
              <w:t>IL EST RÉSOLU QUE le conseil de la MR de Montcalm approuve et appuie la demande au Fonds pour accélérer la construction de logements;</w:t>
            </w:r>
          </w:p>
          <w:p w14:paraId="0A142E6B" w14:textId="7DA736D9" w:rsidR="00ED2DC6" w:rsidRDefault="00CA219A">
            <w:pPr>
              <w:spacing w:before="120" w:after="120" w:line="240" w:lineRule="auto"/>
            </w:pPr>
            <w:r>
              <w:t>IL EST AUSSI RÉSOLU QUE le conseil demande à la directrice générale Jolene Bird de soumettre tous les documents requis avant la date limite du 13</w:t>
            </w:r>
            <w:r w:rsidR="00435CB5">
              <w:t> </w:t>
            </w:r>
            <w:r>
              <w:t>septembre 2024.</w:t>
            </w:r>
          </w:p>
          <w:p w14:paraId="4345653C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ED2DC6" w14:paraId="5B9127E8" w14:textId="77777777">
        <w:tc>
          <w:tcPr>
            <w:tcW w:w="900" w:type="dxa"/>
          </w:tcPr>
          <w:p w14:paraId="180BA6E4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63331822" w14:textId="77777777" w:rsidR="00C67FC5" w:rsidRPr="00C67FC5" w:rsidRDefault="00CA219A" w:rsidP="00C67FC5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Levée de la séance / 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540FFE65" w14:textId="023A5334" w:rsidR="00C67FC5" w:rsidRDefault="00CA219A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35CB5">
              <w:rPr>
                <w:b/>
              </w:rPr>
              <w:t xml:space="preserve"> </w:t>
            </w:r>
            <w:r>
              <w:t>24 170</w:t>
            </w:r>
          </w:p>
          <w:p w14:paraId="139D9A4D" w14:textId="71AE6D31" w:rsidR="00C67FC5" w:rsidRDefault="00CA219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35CB5">
              <w:rPr>
                <w:b/>
              </w:rPr>
              <w:t xml:space="preserve"> : </w:t>
            </w:r>
            <w:r>
              <w:t>Jean Barnabé</w:t>
            </w:r>
          </w:p>
          <w:p w14:paraId="120E2BDC" w14:textId="4FBA1E75" w:rsidR="00ED2DC6" w:rsidRDefault="00CA219A" w:rsidP="00C67FC5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35CB5">
              <w:rPr>
                <w:b/>
              </w:rPr>
              <w:t xml:space="preserve"> : </w:t>
            </w:r>
            <w:r>
              <w:t>Émile Rémillard</w:t>
            </w:r>
          </w:p>
          <w:p w14:paraId="6E199FFD" w14:textId="77777777" w:rsidR="00C67FC5" w:rsidRDefault="00CA219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033B4E00" w14:textId="1F9FB77D" w:rsidR="00C67FC5" w:rsidRDefault="00CA219A">
            <w:pPr>
              <w:spacing w:before="120" w:after="120" w:line="240" w:lineRule="auto"/>
            </w:pPr>
            <w:r>
              <w:t>IL EST AUSSI RÉSOLU QUE cette séance soit levée et que la prochaine réunion ordinaire du conseil ait lieu le 18</w:t>
            </w:r>
            <w:r w:rsidR="00435CB5">
              <w:t> </w:t>
            </w:r>
            <w:r>
              <w:t>septembre 2024 à 8 h.</w:t>
            </w:r>
          </w:p>
          <w:p w14:paraId="44B53EC9" w14:textId="67BBC690" w:rsidR="00ED2DC6" w:rsidRDefault="00CA219A">
            <w:pPr>
              <w:spacing w:before="120" w:after="120" w:line="240" w:lineRule="auto"/>
            </w:pPr>
            <w:r>
              <w:t>Levée de la séance</w:t>
            </w:r>
            <w:r w:rsidR="00435CB5">
              <w:t> </w:t>
            </w:r>
            <w:r>
              <w:t>: 9</w:t>
            </w:r>
            <w:r w:rsidR="00435CB5">
              <w:t> h </w:t>
            </w:r>
            <w:r>
              <w:t>30.</w:t>
            </w:r>
          </w:p>
          <w:p w14:paraId="783670C5" w14:textId="77777777" w:rsidR="00ED2DC6" w:rsidRDefault="00CA219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6AB4D050" w14:textId="77777777" w:rsidR="00ED2DC6" w:rsidRDefault="00CA219A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ED2DC6" w14:paraId="025B9625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ED2DC6" w14:paraId="1288BD6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5A86F85" w14:textId="77777777" w:rsidR="00ED2DC6" w:rsidRDefault="00CA219A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19CB0EB8" w14:textId="77777777" w:rsidR="00ED2DC6" w:rsidRDefault="00CA219A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1E0074AC" w14:textId="77777777" w:rsidR="00ED2DC6" w:rsidRDefault="00CA219A">
                  <w:r>
                    <w:t>______________________________</w:t>
                  </w:r>
                </w:p>
              </w:tc>
            </w:tr>
            <w:tr w:rsidR="00ED2DC6" w14:paraId="630C958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2D801B9" w14:textId="77777777" w:rsidR="00ED2DC6" w:rsidRDefault="00CA219A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53C6EB1A" w14:textId="77777777" w:rsidR="00ED2DC6" w:rsidRDefault="00CA219A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1361692" w14:textId="77777777" w:rsidR="00ED2DC6" w:rsidRDefault="00CA219A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74D09E73" w14:textId="77777777" w:rsidR="00ED2DC6" w:rsidRDefault="00ED2DC6"/>
        </w:tc>
      </w:tr>
    </w:tbl>
    <w:p w14:paraId="0E9BC05E" w14:textId="77777777" w:rsidR="00CA219A" w:rsidRDefault="00CA219A"/>
    <w:sectPr w:rsidR="00CA219A" w:rsidSect="00D03868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5211" w14:textId="77777777" w:rsidR="003F5A06" w:rsidRDefault="003F5A06">
      <w:pPr>
        <w:spacing w:after="0" w:line="240" w:lineRule="auto"/>
      </w:pPr>
      <w:r>
        <w:separator/>
      </w:r>
    </w:p>
  </w:endnote>
  <w:endnote w:type="continuationSeparator" w:id="0">
    <w:p w14:paraId="637981FA" w14:textId="77777777" w:rsidR="003F5A06" w:rsidRDefault="003F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B671" w14:textId="77777777" w:rsidR="00ED2DC6" w:rsidRDefault="00ED2DC6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3DEC" w14:textId="77777777" w:rsidR="003F5A06" w:rsidRDefault="003F5A06">
      <w:pPr>
        <w:spacing w:after="0" w:line="240" w:lineRule="auto"/>
      </w:pPr>
      <w:r>
        <w:separator/>
      </w:r>
    </w:p>
  </w:footnote>
  <w:footnote w:type="continuationSeparator" w:id="0">
    <w:p w14:paraId="543BBD45" w14:textId="77777777" w:rsidR="003F5A06" w:rsidRDefault="003F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C486" w14:textId="77777777" w:rsidR="00ED2DC6" w:rsidRDefault="00CA219A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6"/>
    <w:rsid w:val="003A7798"/>
    <w:rsid w:val="003C479F"/>
    <w:rsid w:val="003F5A06"/>
    <w:rsid w:val="00435CB5"/>
    <w:rsid w:val="00880B86"/>
    <w:rsid w:val="009557A5"/>
    <w:rsid w:val="00A201D8"/>
    <w:rsid w:val="00A5798C"/>
    <w:rsid w:val="00AE69E1"/>
    <w:rsid w:val="00C67FC5"/>
    <w:rsid w:val="00CA219A"/>
    <w:rsid w:val="00D03868"/>
    <w:rsid w:val="00E848D1"/>
    <w:rsid w:val="00E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3FDB"/>
  <w15:docId w15:val="{EA4CADAC-D534-441C-BC71-2384566F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43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B5"/>
  </w:style>
  <w:style w:type="paragraph" w:styleId="Footer">
    <w:name w:val="footer"/>
    <w:basedOn w:val="Normal"/>
    <w:link w:val="FooterChar"/>
    <w:uiPriority w:val="99"/>
    <w:unhideWhenUsed/>
    <w:rsid w:val="0043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4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2024-09-13T14:02:00Z</dcterms:created>
  <dcterms:modified xsi:type="dcterms:W3CDTF">2024-09-13T14:02:00Z</dcterms:modified>
</cp:coreProperties>
</file>