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50501" w14:textId="77777777" w:rsidR="00CC628B" w:rsidRDefault="00CF0796">
      <w:pPr>
        <w:jc w:val="center"/>
      </w:pPr>
      <w:r>
        <w:rPr>
          <w:noProof/>
        </w:rPr>
        <w:drawing>
          <wp:inline distT="0" distB="0" distL="0" distR="0" wp14:anchorId="1C2A501D" wp14:editId="1E503856">
            <wp:extent cx="2152650" cy="933450"/>
            <wp:effectExtent l="0" t="84565"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ala.gif"/>
                    <pic:cNvPicPr/>
                  </pic:nvPicPr>
                  <pic:blipFill>
                    <a:blip r:embed="rId6" cstate="print"/>
                  </pic:blipFill>
                  <pic:spPr>
                    <a:xfrm>
                      <a:off x="0" y="0"/>
                      <a:ext cx="2152650" cy="933450"/>
                    </a:xfrm>
                    <a:prstGeom prst="rect">
                      <a:avLst/>
                    </a:prstGeom>
                  </pic:spPr>
                </pic:pic>
              </a:graphicData>
            </a:graphic>
          </wp:inline>
        </w:drawing>
      </w:r>
    </w:p>
    <w:p w14:paraId="192DC238" w14:textId="128AD169" w:rsidR="00CF0796" w:rsidRPr="003D446F" w:rsidRDefault="00CF0796" w:rsidP="003D446F">
      <w:pPr>
        <w:jc w:val="center"/>
        <w:rPr>
          <w:rFonts w:ascii="Arial" w:eastAsia="Times New Roman" w:hAnsi="Arial" w:cs="Arial"/>
          <w:b/>
          <w:bCs/>
          <w:sz w:val="28"/>
          <w:szCs w:val="28"/>
        </w:rPr>
      </w:pPr>
      <w:r>
        <w:rPr>
          <w:rFonts w:ascii="Arial" w:hAnsi="Arial"/>
          <w:b/>
          <w:sz w:val="28"/>
        </w:rPr>
        <w:t>Municipalité rurale de Montcalm</w:t>
      </w:r>
      <w:r>
        <w:br/>
      </w:r>
      <w:r>
        <w:rPr>
          <w:rFonts w:ascii="Arial" w:hAnsi="Arial"/>
          <w:b/>
        </w:rPr>
        <w:t>Procès-verbal</w:t>
      </w:r>
      <w:r>
        <w:br/>
      </w:r>
      <w:r>
        <w:rPr>
          <w:rFonts w:ascii="Arial" w:hAnsi="Arial"/>
          <w:b/>
          <w:sz w:val="20"/>
        </w:rPr>
        <w:t>Réunion extraordinaire du conseil – le 29</w:t>
      </w:r>
      <w:r w:rsidR="0030357A">
        <w:rPr>
          <w:rFonts w:ascii="Arial" w:hAnsi="Arial"/>
          <w:b/>
          <w:sz w:val="20"/>
        </w:rPr>
        <w:t> </w:t>
      </w:r>
      <w:r>
        <w:rPr>
          <w:rFonts w:ascii="Arial" w:hAnsi="Arial"/>
          <w:b/>
          <w:sz w:val="20"/>
        </w:rPr>
        <w:t>mai 2024 à 15</w:t>
      </w:r>
      <w:r w:rsidR="0030357A">
        <w:rPr>
          <w:rFonts w:ascii="Arial" w:hAnsi="Arial"/>
          <w:b/>
          <w:sz w:val="20"/>
        </w:rPr>
        <w:t> </w:t>
      </w:r>
      <w:r>
        <w:rPr>
          <w:rFonts w:ascii="Arial" w:hAnsi="Arial"/>
          <w:b/>
          <w:sz w:val="20"/>
        </w:rPr>
        <w:t>h</w:t>
      </w:r>
    </w:p>
    <w:tbl>
      <w:tblPr>
        <w:tblW w:w="5000" w:type="pct"/>
        <w:tblInd w:w="10" w:type="dxa"/>
        <w:tblCellMar>
          <w:left w:w="10" w:type="dxa"/>
          <w:right w:w="10" w:type="dxa"/>
        </w:tblCellMar>
        <w:tblLook w:val="0000" w:firstRow="0" w:lastRow="0" w:firstColumn="0" w:lastColumn="0" w:noHBand="0" w:noVBand="0"/>
      </w:tblPr>
      <w:tblGrid>
        <w:gridCol w:w="9360"/>
      </w:tblGrid>
      <w:tr w:rsidR="00CC628B" w14:paraId="3AEA91CE" w14:textId="77777777">
        <w:tc>
          <w:tcPr>
            <w:tcW w:w="0" w:type="auto"/>
            <w:vAlign w:val="center"/>
          </w:tcPr>
          <w:p w14:paraId="0B80A36E" w14:textId="28326671" w:rsidR="00CC628B" w:rsidRDefault="00CF0796">
            <w:r>
              <w:t>Procès-verbal de la réunion extraordinaire de la Municipalité rurale de Montcalm, tenue aux bureaux municipaux, au village de Letellier, en la province du Manitoba, le 29</w:t>
            </w:r>
            <w:r w:rsidR="0030357A">
              <w:t> </w:t>
            </w:r>
            <w:r>
              <w:t>mai 2024 à 15</w:t>
            </w:r>
            <w:r w:rsidR="0030357A">
              <w:t> </w:t>
            </w:r>
            <w:r>
              <w:t>h.</w:t>
            </w:r>
            <w:r>
              <w:br/>
            </w:r>
            <w:r>
              <w:br/>
              <w:t> </w:t>
            </w:r>
          </w:p>
          <w:tbl>
            <w:tblPr>
              <w:tblW w:w="4410" w:type="dxa"/>
              <w:tblCellMar>
                <w:left w:w="0" w:type="dxa"/>
                <w:right w:w="0" w:type="dxa"/>
              </w:tblCellMar>
              <w:tblLook w:val="0000" w:firstRow="0" w:lastRow="0" w:firstColumn="0" w:lastColumn="0" w:noHBand="0" w:noVBand="0"/>
            </w:tblPr>
            <w:tblGrid>
              <w:gridCol w:w="827"/>
              <w:gridCol w:w="2263"/>
              <w:gridCol w:w="1320"/>
            </w:tblGrid>
            <w:tr w:rsidR="00CC628B" w14:paraId="27DC8CDC" w14:textId="77777777">
              <w:tc>
                <w:tcPr>
                  <w:tcW w:w="0" w:type="auto"/>
                  <w:vAlign w:val="center"/>
                </w:tcPr>
                <w:p w14:paraId="610A7891" w14:textId="6AF0BF91" w:rsidR="00CC628B" w:rsidRDefault="00CF0796">
                  <w:proofErr w:type="gramStart"/>
                  <w:r>
                    <w:rPr>
                      <w:rFonts w:ascii="Arial" w:hAnsi="Arial"/>
                      <w:color w:val="333333"/>
                      <w:sz w:val="18"/>
                    </w:rPr>
                    <w:t>présents</w:t>
                  </w:r>
                  <w:proofErr w:type="gramEnd"/>
                  <w:r w:rsidR="0030357A">
                    <w:rPr>
                      <w:rFonts w:ascii="Arial" w:hAnsi="Arial"/>
                      <w:color w:val="333333"/>
                      <w:sz w:val="18"/>
                    </w:rPr>
                    <w:t> </w:t>
                  </w:r>
                  <w:r>
                    <w:rPr>
                      <w:rFonts w:ascii="Arial" w:hAnsi="Arial"/>
                      <w:color w:val="333333"/>
                      <w:sz w:val="18"/>
                    </w:rPr>
                    <w:t>:</w:t>
                  </w:r>
                </w:p>
              </w:tc>
              <w:tc>
                <w:tcPr>
                  <w:tcW w:w="0" w:type="auto"/>
                  <w:vAlign w:val="center"/>
                </w:tcPr>
                <w:p w14:paraId="69C0490F" w14:textId="77777777" w:rsidR="00CC628B" w:rsidRDefault="00CF0796">
                  <w:proofErr w:type="gramStart"/>
                  <w:r>
                    <w:rPr>
                      <w:rFonts w:ascii="Arial" w:hAnsi="Arial"/>
                      <w:color w:val="333333"/>
                      <w:sz w:val="18"/>
                    </w:rPr>
                    <w:t>préfet</w:t>
                  </w:r>
                  <w:proofErr w:type="gramEnd"/>
                </w:p>
              </w:tc>
              <w:tc>
                <w:tcPr>
                  <w:tcW w:w="0" w:type="auto"/>
                  <w:vAlign w:val="center"/>
                </w:tcPr>
                <w:p w14:paraId="10BFC45B" w14:textId="77777777" w:rsidR="00CC628B" w:rsidRDefault="00CF0796">
                  <w:r>
                    <w:rPr>
                      <w:rFonts w:ascii="Arial" w:hAnsi="Arial"/>
                      <w:color w:val="333333"/>
                      <w:sz w:val="18"/>
                    </w:rPr>
                    <w:t>Paul Gilmore</w:t>
                  </w:r>
                </w:p>
              </w:tc>
            </w:tr>
            <w:tr w:rsidR="00CC628B" w14:paraId="22389BFD" w14:textId="77777777">
              <w:tc>
                <w:tcPr>
                  <w:tcW w:w="0" w:type="auto"/>
                  <w:vAlign w:val="center"/>
                </w:tcPr>
                <w:p w14:paraId="5314976E" w14:textId="77777777" w:rsidR="00CC628B" w:rsidRDefault="00CF0796">
                  <w:r>
                    <w:rPr>
                      <w:rFonts w:ascii="Arial" w:hAnsi="Arial"/>
                      <w:color w:val="333333"/>
                      <w:sz w:val="18"/>
                    </w:rPr>
                    <w:t> </w:t>
                  </w:r>
                </w:p>
              </w:tc>
              <w:tc>
                <w:tcPr>
                  <w:tcW w:w="0" w:type="auto"/>
                  <w:vAlign w:val="center"/>
                </w:tcPr>
                <w:p w14:paraId="58024A0D" w14:textId="77777777" w:rsidR="00CC628B" w:rsidRDefault="00CF0796">
                  <w:r>
                    <w:rPr>
                      <w:rFonts w:ascii="Arial" w:hAnsi="Arial"/>
                      <w:color w:val="333333"/>
                      <w:sz w:val="18"/>
                    </w:rPr>
                    <w:t>conseiller  </w:t>
                  </w:r>
                </w:p>
              </w:tc>
              <w:tc>
                <w:tcPr>
                  <w:tcW w:w="0" w:type="auto"/>
                  <w:vAlign w:val="center"/>
                </w:tcPr>
                <w:p w14:paraId="6ADFAE8F" w14:textId="77777777" w:rsidR="00CC628B" w:rsidRDefault="00CF0796">
                  <w:r>
                    <w:rPr>
                      <w:rFonts w:ascii="Arial" w:hAnsi="Arial"/>
                      <w:color w:val="333333"/>
                      <w:sz w:val="18"/>
                    </w:rPr>
                    <w:t>Jean Barnabé</w:t>
                  </w:r>
                </w:p>
              </w:tc>
            </w:tr>
            <w:tr w:rsidR="00CC628B" w14:paraId="4F20B077" w14:textId="77777777">
              <w:tc>
                <w:tcPr>
                  <w:tcW w:w="0" w:type="auto"/>
                  <w:vAlign w:val="center"/>
                </w:tcPr>
                <w:p w14:paraId="70C4EC15" w14:textId="77777777" w:rsidR="00CC628B" w:rsidRDefault="00CF0796">
                  <w:r>
                    <w:rPr>
                      <w:rFonts w:ascii="Arial" w:hAnsi="Arial"/>
                      <w:color w:val="333333"/>
                      <w:sz w:val="18"/>
                    </w:rPr>
                    <w:t> </w:t>
                  </w:r>
                </w:p>
              </w:tc>
              <w:tc>
                <w:tcPr>
                  <w:tcW w:w="0" w:type="auto"/>
                  <w:vAlign w:val="center"/>
                </w:tcPr>
                <w:p w14:paraId="4DA1E427" w14:textId="77777777" w:rsidR="00CC628B" w:rsidRDefault="00CF0796">
                  <w:r>
                    <w:rPr>
                      <w:rFonts w:ascii="Arial" w:hAnsi="Arial"/>
                      <w:color w:val="333333"/>
                      <w:sz w:val="18"/>
                    </w:rPr>
                    <w:t> </w:t>
                  </w:r>
                </w:p>
              </w:tc>
              <w:tc>
                <w:tcPr>
                  <w:tcW w:w="0" w:type="auto"/>
                  <w:vAlign w:val="center"/>
                </w:tcPr>
                <w:p w14:paraId="56BA9631" w14:textId="77777777" w:rsidR="00CC628B" w:rsidRDefault="00CF0796">
                  <w:r>
                    <w:rPr>
                      <w:rFonts w:ascii="Arial" w:hAnsi="Arial"/>
                      <w:color w:val="333333"/>
                      <w:sz w:val="18"/>
                    </w:rPr>
                    <w:t>Louis Duval</w:t>
                  </w:r>
                </w:p>
              </w:tc>
            </w:tr>
            <w:tr w:rsidR="00CC628B" w14:paraId="5017F0A6" w14:textId="77777777">
              <w:tc>
                <w:tcPr>
                  <w:tcW w:w="0" w:type="auto"/>
                  <w:vAlign w:val="center"/>
                </w:tcPr>
                <w:p w14:paraId="341E96D4" w14:textId="77777777" w:rsidR="00CC628B" w:rsidRDefault="00CF0796">
                  <w:r>
                    <w:rPr>
                      <w:rFonts w:ascii="Arial" w:hAnsi="Arial"/>
                      <w:color w:val="333333"/>
                      <w:sz w:val="18"/>
                    </w:rPr>
                    <w:t> </w:t>
                  </w:r>
                </w:p>
              </w:tc>
              <w:tc>
                <w:tcPr>
                  <w:tcW w:w="0" w:type="auto"/>
                  <w:vAlign w:val="center"/>
                </w:tcPr>
                <w:p w14:paraId="148D1571" w14:textId="77777777" w:rsidR="00CC628B" w:rsidRDefault="00CF0796">
                  <w:r>
                    <w:rPr>
                      <w:rFonts w:ascii="Arial" w:hAnsi="Arial"/>
                      <w:color w:val="333333"/>
                      <w:sz w:val="18"/>
                    </w:rPr>
                    <w:t> </w:t>
                  </w:r>
                </w:p>
              </w:tc>
              <w:tc>
                <w:tcPr>
                  <w:tcW w:w="0" w:type="auto"/>
                  <w:vAlign w:val="center"/>
                </w:tcPr>
                <w:p w14:paraId="037C3C0A" w14:textId="77777777" w:rsidR="00CC628B" w:rsidRDefault="00CF0796">
                  <w:r>
                    <w:rPr>
                      <w:rFonts w:ascii="Arial" w:hAnsi="Arial"/>
                      <w:color w:val="333333"/>
                      <w:sz w:val="18"/>
                    </w:rPr>
                    <w:t xml:space="preserve">Harold </w:t>
                  </w:r>
                  <w:proofErr w:type="spellStart"/>
                  <w:r>
                    <w:rPr>
                      <w:rFonts w:ascii="Arial" w:hAnsi="Arial"/>
                      <w:color w:val="333333"/>
                      <w:sz w:val="18"/>
                    </w:rPr>
                    <w:t>Janzen</w:t>
                  </w:r>
                  <w:proofErr w:type="spellEnd"/>
                </w:p>
              </w:tc>
            </w:tr>
            <w:tr w:rsidR="00CC628B" w14:paraId="3DCD7A57" w14:textId="77777777">
              <w:tc>
                <w:tcPr>
                  <w:tcW w:w="0" w:type="auto"/>
                  <w:vAlign w:val="center"/>
                </w:tcPr>
                <w:p w14:paraId="4177DFCE" w14:textId="77777777" w:rsidR="00CC628B" w:rsidRDefault="00CF0796">
                  <w:r>
                    <w:rPr>
                      <w:rFonts w:ascii="Arial" w:hAnsi="Arial"/>
                      <w:color w:val="333333"/>
                      <w:sz w:val="18"/>
                    </w:rPr>
                    <w:t> </w:t>
                  </w:r>
                </w:p>
              </w:tc>
              <w:tc>
                <w:tcPr>
                  <w:tcW w:w="0" w:type="auto"/>
                  <w:vAlign w:val="center"/>
                </w:tcPr>
                <w:p w14:paraId="2ED1B0F6" w14:textId="77777777" w:rsidR="00CC628B" w:rsidRDefault="00CF0796">
                  <w:r>
                    <w:rPr>
                      <w:rFonts w:ascii="Arial" w:hAnsi="Arial"/>
                      <w:color w:val="333333"/>
                      <w:sz w:val="18"/>
                    </w:rPr>
                    <w:t> </w:t>
                  </w:r>
                </w:p>
              </w:tc>
              <w:tc>
                <w:tcPr>
                  <w:tcW w:w="0" w:type="auto"/>
                  <w:vAlign w:val="center"/>
                </w:tcPr>
                <w:p w14:paraId="3D7EA003" w14:textId="77777777" w:rsidR="00CC628B" w:rsidRDefault="00CF0796">
                  <w:r>
                    <w:rPr>
                      <w:rFonts w:ascii="Arial" w:hAnsi="Arial"/>
                      <w:color w:val="333333"/>
                      <w:sz w:val="18"/>
                    </w:rPr>
                    <w:t>Émile Rémillard</w:t>
                  </w:r>
                </w:p>
              </w:tc>
            </w:tr>
            <w:tr w:rsidR="00CC628B" w14:paraId="4314960E" w14:textId="77777777">
              <w:tc>
                <w:tcPr>
                  <w:tcW w:w="0" w:type="auto"/>
                  <w:vAlign w:val="center"/>
                </w:tcPr>
                <w:p w14:paraId="0EDB40FD" w14:textId="77777777" w:rsidR="00CC628B" w:rsidRDefault="00CF0796">
                  <w:r>
                    <w:rPr>
                      <w:rFonts w:ascii="Arial" w:hAnsi="Arial"/>
                      <w:color w:val="333333"/>
                      <w:sz w:val="18"/>
                    </w:rPr>
                    <w:t> </w:t>
                  </w:r>
                </w:p>
              </w:tc>
              <w:tc>
                <w:tcPr>
                  <w:tcW w:w="0" w:type="auto"/>
                  <w:vAlign w:val="center"/>
                </w:tcPr>
                <w:p w14:paraId="0C58D42C" w14:textId="77777777" w:rsidR="00CC628B" w:rsidRDefault="00CF0796">
                  <w:r>
                    <w:rPr>
                      <w:rFonts w:ascii="Arial" w:hAnsi="Arial"/>
                      <w:color w:val="333333"/>
                      <w:sz w:val="18"/>
                    </w:rPr>
                    <w:t> </w:t>
                  </w:r>
                </w:p>
              </w:tc>
              <w:tc>
                <w:tcPr>
                  <w:tcW w:w="0" w:type="auto"/>
                  <w:vAlign w:val="center"/>
                </w:tcPr>
                <w:p w14:paraId="46D0608B" w14:textId="77777777" w:rsidR="00CC628B" w:rsidRDefault="00CF0796">
                  <w:r>
                    <w:rPr>
                      <w:rFonts w:ascii="Arial" w:hAnsi="Arial"/>
                      <w:color w:val="333333"/>
                      <w:sz w:val="18"/>
                    </w:rPr>
                    <w:t>Paul Sabourin</w:t>
                  </w:r>
                </w:p>
              </w:tc>
            </w:tr>
            <w:tr w:rsidR="00CC628B" w14:paraId="59D7C3FD" w14:textId="77777777">
              <w:tc>
                <w:tcPr>
                  <w:tcW w:w="0" w:type="auto"/>
                  <w:vAlign w:val="center"/>
                </w:tcPr>
                <w:p w14:paraId="07CD5D99" w14:textId="77777777" w:rsidR="00CC628B" w:rsidRDefault="00CF0796">
                  <w:r>
                    <w:rPr>
                      <w:rFonts w:ascii="Arial" w:hAnsi="Arial"/>
                      <w:color w:val="333333"/>
                      <w:sz w:val="18"/>
                    </w:rPr>
                    <w:t> </w:t>
                  </w:r>
                </w:p>
              </w:tc>
              <w:tc>
                <w:tcPr>
                  <w:tcW w:w="0" w:type="auto"/>
                  <w:vAlign w:val="center"/>
                </w:tcPr>
                <w:p w14:paraId="6C8C6722" w14:textId="77777777" w:rsidR="00CC628B" w:rsidRDefault="00CF0796">
                  <w:r>
                    <w:rPr>
                      <w:rFonts w:ascii="Arial" w:hAnsi="Arial"/>
                      <w:color w:val="333333"/>
                      <w:sz w:val="18"/>
                    </w:rPr>
                    <w:t> </w:t>
                  </w:r>
                </w:p>
              </w:tc>
              <w:tc>
                <w:tcPr>
                  <w:tcW w:w="0" w:type="auto"/>
                  <w:vAlign w:val="center"/>
                </w:tcPr>
                <w:p w14:paraId="615D782A" w14:textId="77777777" w:rsidR="00CC628B" w:rsidRDefault="00CF0796">
                  <w:r>
                    <w:rPr>
                      <w:rFonts w:ascii="Arial" w:hAnsi="Arial"/>
                      <w:color w:val="333333"/>
                      <w:sz w:val="18"/>
                    </w:rPr>
                    <w:t> </w:t>
                  </w:r>
                </w:p>
              </w:tc>
            </w:tr>
            <w:tr w:rsidR="00CC628B" w14:paraId="2FF8250F" w14:textId="77777777">
              <w:tc>
                <w:tcPr>
                  <w:tcW w:w="0" w:type="auto"/>
                  <w:vAlign w:val="center"/>
                </w:tcPr>
                <w:p w14:paraId="4586ADDB" w14:textId="77777777" w:rsidR="00CC628B" w:rsidRDefault="00CF0796">
                  <w:r>
                    <w:rPr>
                      <w:rFonts w:ascii="Arial" w:hAnsi="Arial"/>
                      <w:color w:val="333333"/>
                      <w:sz w:val="18"/>
                    </w:rPr>
                    <w:t> </w:t>
                  </w:r>
                </w:p>
              </w:tc>
              <w:tc>
                <w:tcPr>
                  <w:tcW w:w="0" w:type="auto"/>
                  <w:vAlign w:val="center"/>
                </w:tcPr>
                <w:p w14:paraId="5AC88871" w14:textId="77777777" w:rsidR="00CC628B" w:rsidRDefault="00CF0796">
                  <w:proofErr w:type="gramStart"/>
                  <w:r>
                    <w:rPr>
                      <w:rFonts w:ascii="Arial" w:hAnsi="Arial"/>
                      <w:color w:val="333333"/>
                      <w:sz w:val="18"/>
                    </w:rPr>
                    <w:t>directrice</w:t>
                  </w:r>
                  <w:proofErr w:type="gramEnd"/>
                  <w:r>
                    <w:rPr>
                      <w:rFonts w:ascii="Arial" w:hAnsi="Arial"/>
                      <w:color w:val="333333"/>
                      <w:sz w:val="18"/>
                    </w:rPr>
                    <w:t xml:space="preserve"> générale</w:t>
                  </w:r>
                </w:p>
              </w:tc>
              <w:tc>
                <w:tcPr>
                  <w:tcW w:w="0" w:type="auto"/>
                  <w:vAlign w:val="center"/>
                </w:tcPr>
                <w:p w14:paraId="5A2747BE" w14:textId="77777777" w:rsidR="00CC628B" w:rsidRDefault="00CF0796">
                  <w:proofErr w:type="spellStart"/>
                  <w:r>
                    <w:rPr>
                      <w:rFonts w:ascii="Arial" w:hAnsi="Arial"/>
                      <w:color w:val="333333"/>
                      <w:sz w:val="18"/>
                    </w:rPr>
                    <w:t>Jolene</w:t>
                  </w:r>
                  <w:proofErr w:type="spellEnd"/>
                  <w:r>
                    <w:rPr>
                      <w:rFonts w:ascii="Arial" w:hAnsi="Arial"/>
                      <w:color w:val="333333"/>
                      <w:sz w:val="18"/>
                    </w:rPr>
                    <w:t xml:space="preserve"> Bird</w:t>
                  </w:r>
                </w:p>
              </w:tc>
            </w:tr>
            <w:tr w:rsidR="00CC628B" w14:paraId="7C595E8B" w14:textId="77777777">
              <w:tc>
                <w:tcPr>
                  <w:tcW w:w="0" w:type="auto"/>
                  <w:vAlign w:val="center"/>
                </w:tcPr>
                <w:p w14:paraId="5DB26C8A" w14:textId="77777777" w:rsidR="00CC628B" w:rsidRDefault="00CF0796">
                  <w:r>
                    <w:rPr>
                      <w:rFonts w:ascii="Arial" w:hAnsi="Arial"/>
                      <w:color w:val="333333"/>
                      <w:sz w:val="18"/>
                    </w:rPr>
                    <w:t> </w:t>
                  </w:r>
                </w:p>
              </w:tc>
              <w:tc>
                <w:tcPr>
                  <w:tcW w:w="0" w:type="auto"/>
                  <w:vAlign w:val="center"/>
                </w:tcPr>
                <w:p w14:paraId="20FADDE6" w14:textId="77777777" w:rsidR="00CC628B" w:rsidRDefault="00CF0796">
                  <w:proofErr w:type="gramStart"/>
                  <w:r>
                    <w:rPr>
                      <w:rFonts w:ascii="Arial" w:hAnsi="Arial"/>
                      <w:color w:val="333333"/>
                      <w:sz w:val="18"/>
                    </w:rPr>
                    <w:t>directrice</w:t>
                  </w:r>
                  <w:proofErr w:type="gramEnd"/>
                  <w:r>
                    <w:rPr>
                      <w:rFonts w:ascii="Arial" w:hAnsi="Arial"/>
                      <w:color w:val="333333"/>
                      <w:sz w:val="18"/>
                    </w:rPr>
                    <w:t xml:space="preserve"> générale adjointe</w:t>
                  </w:r>
                </w:p>
              </w:tc>
              <w:tc>
                <w:tcPr>
                  <w:tcW w:w="0" w:type="auto"/>
                  <w:vAlign w:val="center"/>
                </w:tcPr>
                <w:p w14:paraId="531F8C62" w14:textId="77777777" w:rsidR="00CC628B" w:rsidRDefault="00CF0796">
                  <w:r>
                    <w:rPr>
                      <w:rFonts w:ascii="Arial" w:hAnsi="Arial"/>
                      <w:color w:val="333333"/>
                      <w:sz w:val="18"/>
                    </w:rPr>
                    <w:t>Katherine Roy</w:t>
                  </w:r>
                </w:p>
              </w:tc>
            </w:tr>
          </w:tbl>
          <w:p w14:paraId="0B8CFDA0" w14:textId="32CD5476" w:rsidR="00CC628B" w:rsidRDefault="00CF0796">
            <w:r>
              <w:br/>
            </w:r>
            <w:r>
              <w:rPr>
                <w:i/>
              </w:rPr>
              <w:t>Si un point est inscrit à l</w:t>
            </w:r>
            <w:r w:rsidR="0030357A">
              <w:rPr>
                <w:i/>
              </w:rPr>
              <w:t>’</w:t>
            </w:r>
            <w:r>
              <w:rPr>
                <w:i/>
              </w:rPr>
              <w:t>ordre du jour mais ne figure pas au procès-verbal correspondant, cela signifie qu</w:t>
            </w:r>
            <w:r w:rsidR="0030357A">
              <w:rPr>
                <w:i/>
              </w:rPr>
              <w:t>’</w:t>
            </w:r>
            <w:r>
              <w:rPr>
                <w:i/>
              </w:rPr>
              <w:t>aucun rapport n</w:t>
            </w:r>
            <w:r w:rsidR="0030357A">
              <w:rPr>
                <w:i/>
              </w:rPr>
              <w:t>’</w:t>
            </w:r>
            <w:r>
              <w:rPr>
                <w:i/>
              </w:rPr>
              <w:t>a été présenté.</w:t>
            </w:r>
            <w:r>
              <w:br/>
            </w:r>
          </w:p>
        </w:tc>
      </w:tr>
    </w:tbl>
    <w:p w14:paraId="53E86BE5" w14:textId="77777777" w:rsidR="00CC628B" w:rsidRDefault="00CF0796">
      <w:r>
        <w:br/>
      </w:r>
    </w:p>
    <w:tbl>
      <w:tblPr>
        <w:tblW w:w="0" w:type="auto"/>
        <w:tblInd w:w="10" w:type="dxa"/>
        <w:tblCellMar>
          <w:left w:w="10" w:type="dxa"/>
          <w:right w:w="10" w:type="dxa"/>
        </w:tblCellMar>
        <w:tblLook w:val="0000" w:firstRow="0" w:lastRow="0" w:firstColumn="0" w:lastColumn="0" w:noHBand="0" w:noVBand="0"/>
      </w:tblPr>
      <w:tblGrid>
        <w:gridCol w:w="900"/>
        <w:gridCol w:w="8450"/>
      </w:tblGrid>
      <w:tr w:rsidR="00CC628B" w14:paraId="37EAD366" w14:textId="77777777">
        <w:tc>
          <w:tcPr>
            <w:tcW w:w="900" w:type="dxa"/>
          </w:tcPr>
          <w:p w14:paraId="168004CA" w14:textId="77777777" w:rsidR="00CC628B" w:rsidRDefault="00CF0796">
            <w:pPr>
              <w:spacing w:before="120" w:after="120" w:line="240" w:lineRule="auto"/>
            </w:pPr>
            <w:r>
              <w:rPr>
                <w:b/>
              </w:rPr>
              <w:t>1</w:t>
            </w:r>
          </w:p>
        </w:tc>
        <w:tc>
          <w:tcPr>
            <w:tcW w:w="0" w:type="auto"/>
          </w:tcPr>
          <w:p w14:paraId="7F44C86F" w14:textId="4885A42F" w:rsidR="00B80EA6" w:rsidRDefault="00CF0796" w:rsidP="00B80EA6">
            <w:pPr>
              <w:spacing w:before="120" w:after="0" w:line="240" w:lineRule="auto"/>
              <w:rPr>
                <w:b/>
              </w:rPr>
            </w:pPr>
            <w:r>
              <w:rPr>
                <w:b/>
              </w:rPr>
              <w:t xml:space="preserve">Ouverture de la réunion / </w:t>
            </w:r>
            <w:proofErr w:type="gramStart"/>
            <w:r>
              <w:rPr>
                <w:b/>
              </w:rPr>
              <w:t>Meeting</w:t>
            </w:r>
            <w:proofErr w:type="gramEnd"/>
            <w:r>
              <w:rPr>
                <w:b/>
              </w:rPr>
              <w:t xml:space="preserve"> </w:t>
            </w:r>
            <w:proofErr w:type="spellStart"/>
            <w:r>
              <w:rPr>
                <w:b/>
              </w:rPr>
              <w:t>Called</w:t>
            </w:r>
            <w:proofErr w:type="spellEnd"/>
            <w:r>
              <w:rPr>
                <w:b/>
              </w:rPr>
              <w:t xml:space="preserve"> To </w:t>
            </w:r>
            <w:proofErr w:type="spellStart"/>
            <w:r>
              <w:rPr>
                <w:b/>
              </w:rPr>
              <w:t>Order</w:t>
            </w:r>
            <w:proofErr w:type="spellEnd"/>
          </w:p>
          <w:p w14:paraId="3C221754" w14:textId="525FFEB2" w:rsidR="00B80EA6" w:rsidRDefault="00CF0796">
            <w:pPr>
              <w:spacing w:before="120" w:after="120" w:line="240" w:lineRule="auto"/>
              <w:contextualSpacing/>
            </w:pPr>
            <w:r>
              <w:rPr>
                <w:b/>
              </w:rPr>
              <w:t xml:space="preserve"> </w:t>
            </w:r>
            <w:r>
              <w:rPr>
                <w:b/>
                <w:bCs/>
              </w:rPr>
              <w:t>N</w:t>
            </w:r>
            <w:r>
              <w:rPr>
                <w:b/>
                <w:bCs/>
                <w:vertAlign w:val="superscript"/>
              </w:rPr>
              <w:t>o</w:t>
            </w:r>
            <w:r>
              <w:rPr>
                <w:b/>
                <w:bCs/>
              </w:rPr>
              <w:t xml:space="preserve"> de résolution :</w:t>
            </w:r>
            <w:r w:rsidR="0030357A">
              <w:rPr>
                <w:b/>
              </w:rPr>
              <w:t xml:space="preserve"> </w:t>
            </w:r>
            <w:r>
              <w:t>24 100</w:t>
            </w:r>
          </w:p>
          <w:p w14:paraId="43120B4D" w14:textId="740D21B0" w:rsidR="00B80EA6" w:rsidRDefault="00CF0796">
            <w:pPr>
              <w:spacing w:before="120" w:after="120" w:line="240" w:lineRule="auto"/>
              <w:contextualSpacing/>
            </w:pPr>
            <w:r>
              <w:rPr>
                <w:b/>
              </w:rPr>
              <w:t>Proposée par</w:t>
            </w:r>
            <w:r w:rsidR="0030357A">
              <w:rPr>
                <w:b/>
              </w:rPr>
              <w:t xml:space="preserve"> : </w:t>
            </w:r>
            <w:r>
              <w:t>Louis Duval</w:t>
            </w:r>
          </w:p>
          <w:p w14:paraId="48446FA1" w14:textId="3FEFD861" w:rsidR="00CC628B" w:rsidRDefault="00CF0796" w:rsidP="00B80EA6">
            <w:pPr>
              <w:spacing w:after="120" w:line="240" w:lineRule="auto"/>
            </w:pPr>
            <w:r>
              <w:rPr>
                <w:b/>
              </w:rPr>
              <w:t>Appuyée par</w:t>
            </w:r>
            <w:r w:rsidR="0030357A">
              <w:rPr>
                <w:b/>
              </w:rPr>
              <w:t xml:space="preserve"> : </w:t>
            </w:r>
            <w:r>
              <w:t>Jean Barnabé</w:t>
            </w:r>
          </w:p>
          <w:p w14:paraId="047B60D0" w14:textId="52B96557" w:rsidR="00CC628B" w:rsidRDefault="00CF0796">
            <w:pPr>
              <w:spacing w:before="120" w:after="120" w:line="240" w:lineRule="auto"/>
            </w:pPr>
            <w:r>
              <w:t>IL EST RÉSOLU QUE cette réunion extraordina</w:t>
            </w:r>
            <w:r w:rsidR="0030357A">
              <w:t>ir</w:t>
            </w:r>
            <w:r>
              <w:t>e soit ouverte à 15 h.</w:t>
            </w:r>
          </w:p>
          <w:p w14:paraId="0C3DBF91" w14:textId="77777777" w:rsidR="00CC628B" w:rsidRDefault="00CF0796">
            <w:pPr>
              <w:spacing w:before="120" w:after="120" w:line="240" w:lineRule="auto"/>
            </w:pPr>
            <w:r>
              <w:rPr>
                <w:b/>
              </w:rPr>
              <w:t>ADOPTÉE</w:t>
            </w:r>
          </w:p>
        </w:tc>
      </w:tr>
      <w:tr w:rsidR="00CC628B" w14:paraId="1ED61161" w14:textId="77777777">
        <w:tc>
          <w:tcPr>
            <w:tcW w:w="900" w:type="dxa"/>
          </w:tcPr>
          <w:p w14:paraId="46BCD2F6" w14:textId="77777777" w:rsidR="00CC628B" w:rsidRDefault="00CF0796">
            <w:pPr>
              <w:spacing w:before="120" w:after="120" w:line="240" w:lineRule="auto"/>
            </w:pPr>
            <w:r>
              <w:rPr>
                <w:b/>
              </w:rPr>
              <w:t>2</w:t>
            </w:r>
          </w:p>
        </w:tc>
        <w:tc>
          <w:tcPr>
            <w:tcW w:w="0" w:type="auto"/>
          </w:tcPr>
          <w:p w14:paraId="27EDE6D3" w14:textId="20EA0D1D" w:rsidR="00B80EA6" w:rsidRDefault="00CF0796" w:rsidP="00B80EA6">
            <w:pPr>
              <w:spacing w:before="120" w:after="0" w:line="240" w:lineRule="auto"/>
              <w:rPr>
                <w:b/>
              </w:rPr>
            </w:pPr>
            <w:r>
              <w:rPr>
                <w:b/>
              </w:rPr>
              <w:t>Adoption de l</w:t>
            </w:r>
            <w:r w:rsidR="0030357A">
              <w:rPr>
                <w:b/>
              </w:rPr>
              <w:t>’</w:t>
            </w:r>
            <w:r>
              <w:rPr>
                <w:b/>
              </w:rPr>
              <w:t>ordre du jour / Adoption of Agenda</w:t>
            </w:r>
          </w:p>
          <w:p w14:paraId="436AA614" w14:textId="6560D5BB" w:rsidR="00B80EA6" w:rsidRDefault="00CF0796">
            <w:pPr>
              <w:spacing w:before="120" w:after="120" w:line="240" w:lineRule="auto"/>
              <w:contextualSpacing/>
            </w:pPr>
            <w:r>
              <w:rPr>
                <w:b/>
              </w:rPr>
              <w:lastRenderedPageBreak/>
              <w:t xml:space="preserve"> </w:t>
            </w:r>
            <w:r>
              <w:rPr>
                <w:b/>
                <w:bCs/>
              </w:rPr>
              <w:t>N</w:t>
            </w:r>
            <w:r>
              <w:rPr>
                <w:b/>
                <w:bCs/>
                <w:vertAlign w:val="superscript"/>
              </w:rPr>
              <w:t>o</w:t>
            </w:r>
            <w:r>
              <w:rPr>
                <w:b/>
                <w:bCs/>
              </w:rPr>
              <w:t xml:space="preserve"> de résolution :</w:t>
            </w:r>
            <w:r w:rsidR="0030357A">
              <w:rPr>
                <w:b/>
              </w:rPr>
              <w:t xml:space="preserve"> </w:t>
            </w:r>
            <w:r>
              <w:t>24 101</w:t>
            </w:r>
          </w:p>
          <w:p w14:paraId="40879B4E" w14:textId="71B708DC" w:rsidR="00B80EA6" w:rsidRDefault="00CF0796">
            <w:pPr>
              <w:spacing w:before="120" w:after="120" w:line="240" w:lineRule="auto"/>
              <w:contextualSpacing/>
            </w:pPr>
            <w:r>
              <w:rPr>
                <w:b/>
              </w:rPr>
              <w:t>Proposée par</w:t>
            </w:r>
            <w:r w:rsidR="0030357A">
              <w:rPr>
                <w:b/>
              </w:rPr>
              <w:t xml:space="preserve"> : </w:t>
            </w:r>
            <w:r>
              <w:t xml:space="preserve">Harold </w:t>
            </w:r>
            <w:proofErr w:type="spellStart"/>
            <w:r>
              <w:t>Janzen</w:t>
            </w:r>
            <w:proofErr w:type="spellEnd"/>
          </w:p>
          <w:p w14:paraId="54F5F837" w14:textId="2BC264F2" w:rsidR="00CC628B" w:rsidRDefault="00CF0796" w:rsidP="00B80EA6">
            <w:pPr>
              <w:spacing w:after="120" w:line="240" w:lineRule="auto"/>
            </w:pPr>
            <w:r>
              <w:rPr>
                <w:b/>
              </w:rPr>
              <w:t>Appuyée par</w:t>
            </w:r>
            <w:r w:rsidR="0030357A">
              <w:rPr>
                <w:b/>
              </w:rPr>
              <w:t xml:space="preserve"> : </w:t>
            </w:r>
            <w:r>
              <w:t>Émile Rémillard</w:t>
            </w:r>
          </w:p>
          <w:p w14:paraId="7B402F71" w14:textId="72D3EC97" w:rsidR="00CC628B" w:rsidRDefault="00CF0796">
            <w:pPr>
              <w:spacing w:before="120" w:after="120" w:line="240" w:lineRule="auto"/>
            </w:pPr>
            <w:r>
              <w:rPr>
                <w:b/>
                <w:bCs/>
              </w:rPr>
              <w:t>IL EST RÉSOLU QUE</w:t>
            </w:r>
            <w:r>
              <w:t xml:space="preserve"> l’ordre du jour de la réunion du 29</w:t>
            </w:r>
            <w:r w:rsidR="0030357A">
              <w:t> </w:t>
            </w:r>
            <w:r>
              <w:t xml:space="preserve">mai 2024 </w:t>
            </w:r>
            <w:r w:rsidR="0030357A">
              <w:t>soi</w:t>
            </w:r>
            <w:r>
              <w:t>t par la présente adopté par le conseil.</w:t>
            </w:r>
          </w:p>
          <w:p w14:paraId="6868FD9B" w14:textId="77777777" w:rsidR="00CC628B" w:rsidRDefault="00CF0796">
            <w:pPr>
              <w:spacing w:before="120" w:after="120" w:line="240" w:lineRule="auto"/>
            </w:pPr>
            <w:r>
              <w:rPr>
                <w:b/>
              </w:rPr>
              <w:t>ADOPTÉE</w:t>
            </w:r>
          </w:p>
        </w:tc>
      </w:tr>
      <w:tr w:rsidR="00CC628B" w14:paraId="06EF7418" w14:textId="77777777">
        <w:tc>
          <w:tcPr>
            <w:tcW w:w="900" w:type="dxa"/>
          </w:tcPr>
          <w:p w14:paraId="15658990" w14:textId="77777777" w:rsidR="00CC628B" w:rsidRDefault="00CF0796">
            <w:pPr>
              <w:spacing w:before="120" w:after="120" w:line="240" w:lineRule="auto"/>
            </w:pPr>
            <w:r>
              <w:rPr>
                <w:b/>
              </w:rPr>
              <w:lastRenderedPageBreak/>
              <w:t>3</w:t>
            </w:r>
          </w:p>
        </w:tc>
        <w:tc>
          <w:tcPr>
            <w:tcW w:w="0" w:type="auto"/>
          </w:tcPr>
          <w:p w14:paraId="735B0C30" w14:textId="77777777" w:rsidR="00CC628B" w:rsidRDefault="00CF0796">
            <w:pPr>
              <w:spacing w:before="120" w:after="120" w:line="240" w:lineRule="auto"/>
            </w:pPr>
            <w:r>
              <w:rPr>
                <w:b/>
              </w:rPr>
              <w:t>Affaires générales / General Business</w:t>
            </w:r>
          </w:p>
        </w:tc>
      </w:tr>
      <w:tr w:rsidR="00CC628B" w14:paraId="3BA9157A" w14:textId="77777777">
        <w:tc>
          <w:tcPr>
            <w:tcW w:w="900" w:type="dxa"/>
          </w:tcPr>
          <w:p w14:paraId="2B456A80" w14:textId="77777777" w:rsidR="00CC628B" w:rsidRDefault="00CF0796">
            <w:pPr>
              <w:spacing w:before="120" w:after="120" w:line="240" w:lineRule="auto"/>
            </w:pPr>
            <w:r>
              <w:rPr>
                <w:b/>
              </w:rPr>
              <w:t>3.1</w:t>
            </w:r>
          </w:p>
        </w:tc>
        <w:tc>
          <w:tcPr>
            <w:tcW w:w="0" w:type="auto"/>
          </w:tcPr>
          <w:p w14:paraId="53788480" w14:textId="67229517" w:rsidR="00B80EA6" w:rsidRDefault="00CF0796" w:rsidP="00B80EA6">
            <w:pPr>
              <w:spacing w:before="120" w:after="0" w:line="240" w:lineRule="auto"/>
              <w:rPr>
                <w:b/>
              </w:rPr>
            </w:pPr>
            <w:r>
              <w:rPr>
                <w:b/>
              </w:rPr>
              <w:t>Attribution de l</w:t>
            </w:r>
            <w:r w:rsidR="0030357A">
              <w:rPr>
                <w:b/>
              </w:rPr>
              <w:t>’</w:t>
            </w:r>
            <w:r>
              <w:rPr>
                <w:b/>
              </w:rPr>
              <w:t>appel d</w:t>
            </w:r>
            <w:r w:rsidR="0030357A">
              <w:rPr>
                <w:b/>
              </w:rPr>
              <w:t>’</w:t>
            </w:r>
            <w:r>
              <w:rPr>
                <w:b/>
              </w:rPr>
              <w:t xml:space="preserve">offres pour le chemin St </w:t>
            </w:r>
            <w:proofErr w:type="spellStart"/>
            <w:r>
              <w:rPr>
                <w:b/>
              </w:rPr>
              <w:t>Mary</w:t>
            </w:r>
            <w:r w:rsidR="0030357A">
              <w:rPr>
                <w:b/>
              </w:rPr>
              <w:t>’</w:t>
            </w:r>
            <w:r>
              <w:rPr>
                <w:b/>
              </w:rPr>
              <w:t>s</w:t>
            </w:r>
            <w:proofErr w:type="spellEnd"/>
          </w:p>
          <w:p w14:paraId="47768D1E" w14:textId="0D6E0632" w:rsidR="00B80EA6" w:rsidRDefault="00CF0796">
            <w:pPr>
              <w:spacing w:before="120" w:after="120" w:line="240" w:lineRule="auto"/>
              <w:contextualSpacing/>
            </w:pPr>
            <w:r>
              <w:rPr>
                <w:b/>
              </w:rPr>
              <w:t xml:space="preserve"> </w:t>
            </w:r>
            <w:r>
              <w:rPr>
                <w:b/>
                <w:bCs/>
              </w:rPr>
              <w:t>N</w:t>
            </w:r>
            <w:r>
              <w:rPr>
                <w:b/>
                <w:bCs/>
                <w:vertAlign w:val="superscript"/>
              </w:rPr>
              <w:t>o</w:t>
            </w:r>
            <w:r>
              <w:rPr>
                <w:b/>
                <w:bCs/>
              </w:rPr>
              <w:t xml:space="preserve"> de résolution :</w:t>
            </w:r>
            <w:r w:rsidR="0030357A">
              <w:rPr>
                <w:b/>
              </w:rPr>
              <w:t xml:space="preserve"> </w:t>
            </w:r>
            <w:r>
              <w:t>24 102</w:t>
            </w:r>
          </w:p>
          <w:p w14:paraId="02BDAD81" w14:textId="42002812" w:rsidR="00B80EA6" w:rsidRDefault="00CF0796">
            <w:pPr>
              <w:spacing w:before="120" w:after="120" w:line="240" w:lineRule="auto"/>
              <w:contextualSpacing/>
            </w:pPr>
            <w:r>
              <w:rPr>
                <w:b/>
              </w:rPr>
              <w:t>Proposée par</w:t>
            </w:r>
            <w:r w:rsidR="0030357A">
              <w:rPr>
                <w:b/>
              </w:rPr>
              <w:t xml:space="preserve"> : </w:t>
            </w:r>
            <w:r>
              <w:t xml:space="preserve">Harold </w:t>
            </w:r>
            <w:proofErr w:type="spellStart"/>
            <w:r>
              <w:t>Janzen</w:t>
            </w:r>
            <w:proofErr w:type="spellEnd"/>
          </w:p>
          <w:p w14:paraId="211389AB" w14:textId="04A6D0A2" w:rsidR="00CC628B" w:rsidRDefault="00CF0796" w:rsidP="00B80EA6">
            <w:pPr>
              <w:spacing w:after="120" w:line="240" w:lineRule="auto"/>
            </w:pPr>
            <w:r>
              <w:rPr>
                <w:b/>
              </w:rPr>
              <w:t>Appuyée par</w:t>
            </w:r>
            <w:r w:rsidR="0030357A">
              <w:rPr>
                <w:b/>
              </w:rPr>
              <w:t xml:space="preserve"> : </w:t>
            </w:r>
            <w:r>
              <w:t>Louis Duval</w:t>
            </w:r>
          </w:p>
          <w:p w14:paraId="52D4AE1B" w14:textId="2192E7A3" w:rsidR="00B80EA6" w:rsidRDefault="00CF0796">
            <w:pPr>
              <w:spacing w:before="120" w:after="120" w:line="240" w:lineRule="auto"/>
            </w:pPr>
            <w:r>
              <w:rPr>
                <w:b/>
              </w:rPr>
              <w:t xml:space="preserve">ATTENDU QUE </w:t>
            </w:r>
            <w:r>
              <w:t>l</w:t>
            </w:r>
            <w:r w:rsidR="0030357A">
              <w:t>’</w:t>
            </w:r>
            <w:r>
              <w:t>appel d</w:t>
            </w:r>
            <w:r w:rsidR="0030357A">
              <w:t>’</w:t>
            </w:r>
            <w:r>
              <w:t>offres pour le projet de résilience aux inondations et d</w:t>
            </w:r>
            <w:r w:rsidR="0030357A">
              <w:t>’</w:t>
            </w:r>
            <w:r>
              <w:t xml:space="preserve">amélioration du drainage (chemin St. </w:t>
            </w:r>
            <w:proofErr w:type="spellStart"/>
            <w:r>
              <w:t>Mary</w:t>
            </w:r>
            <w:r w:rsidR="0030357A">
              <w:t>’</w:t>
            </w:r>
            <w:r>
              <w:t>s</w:t>
            </w:r>
            <w:proofErr w:type="spellEnd"/>
            <w:r>
              <w:t>) a été affiché sur Merx.com le 1</w:t>
            </w:r>
            <w:r>
              <w:rPr>
                <w:vertAlign w:val="superscript"/>
              </w:rPr>
              <w:t>er</w:t>
            </w:r>
            <w:r w:rsidR="0030357A">
              <w:t> </w:t>
            </w:r>
            <w:r>
              <w:t>mai 2024 et qu</w:t>
            </w:r>
            <w:r w:rsidR="0030357A">
              <w:t>’</w:t>
            </w:r>
            <w:r>
              <w:t>il a pris fin le 24</w:t>
            </w:r>
            <w:r w:rsidR="0030357A">
              <w:t> </w:t>
            </w:r>
            <w:r>
              <w:t>mai 2024 à 12</w:t>
            </w:r>
            <w:r w:rsidR="0030357A">
              <w:t> </w:t>
            </w:r>
            <w:r>
              <w:t>h HNC;</w:t>
            </w:r>
          </w:p>
          <w:p w14:paraId="2FE356B6" w14:textId="77777777" w:rsidR="00B80EA6" w:rsidRDefault="00CF0796">
            <w:pPr>
              <w:spacing w:before="120" w:after="120" w:line="240" w:lineRule="auto"/>
            </w:pPr>
            <w:r>
              <w:rPr>
                <w:b/>
              </w:rPr>
              <w:t xml:space="preserve">ATTENDU QUE </w:t>
            </w:r>
            <w:r>
              <w:t xml:space="preserve">six (6) devis ont été reçus et examinés par </w:t>
            </w:r>
            <w:proofErr w:type="spellStart"/>
            <w:r>
              <w:t>Stantec</w:t>
            </w:r>
            <w:proofErr w:type="spellEnd"/>
            <w:r>
              <w:t xml:space="preserve"> Consulting Ltd, KGS Group et la direction de la Municipalité rurale de Montcalm;</w:t>
            </w:r>
          </w:p>
          <w:p w14:paraId="130E2092" w14:textId="5158FF74" w:rsidR="00B80EA6" w:rsidRDefault="00CF0796">
            <w:pPr>
              <w:spacing w:before="120" w:after="120" w:line="240" w:lineRule="auto"/>
            </w:pPr>
            <w:r>
              <w:rPr>
                <w:b/>
              </w:rPr>
              <w:t xml:space="preserve">ATTENDU QUE </w:t>
            </w:r>
            <w:r>
              <w:t>l</w:t>
            </w:r>
            <w:r w:rsidR="0030357A">
              <w:t>’</w:t>
            </w:r>
            <w:r>
              <w:t xml:space="preserve">offre la plus basse reçue est celle de Fast Brothers (1978) Ltd. </w:t>
            </w:r>
            <w:proofErr w:type="gramStart"/>
            <w:r>
              <w:t>au</w:t>
            </w:r>
            <w:proofErr w:type="gramEnd"/>
            <w:r>
              <w:t xml:space="preserve"> prix de 5</w:t>
            </w:r>
            <w:r w:rsidR="0030357A">
              <w:rPr>
                <w:rFonts w:ascii="Arial" w:hAnsi="Arial" w:cs="Arial"/>
              </w:rPr>
              <w:t> </w:t>
            </w:r>
            <w:r w:rsidR="0030357A">
              <w:t>556</w:t>
            </w:r>
            <w:r w:rsidR="0030357A">
              <w:rPr>
                <w:rFonts w:ascii="Arial" w:hAnsi="Arial" w:cs="Arial"/>
              </w:rPr>
              <w:t> </w:t>
            </w:r>
            <w:r>
              <w:t>039,62</w:t>
            </w:r>
            <w:r w:rsidR="0030357A">
              <w:t> </w:t>
            </w:r>
            <w:r>
              <w:t>$, TPS en sus;</w:t>
            </w:r>
          </w:p>
          <w:p w14:paraId="160293C0" w14:textId="477784D2" w:rsidR="00B80EA6" w:rsidRDefault="00CF0796">
            <w:pPr>
              <w:spacing w:before="120" w:after="120" w:line="240" w:lineRule="auto"/>
            </w:pPr>
            <w:r>
              <w:rPr>
                <w:b/>
                <w:bCs/>
              </w:rPr>
              <w:t xml:space="preserve">IL EST RÉSOLU QUE </w:t>
            </w:r>
            <w:r>
              <w:t>le conseil accorde le projet de résilience aux inondations et d</w:t>
            </w:r>
            <w:r w:rsidR="0030357A">
              <w:t>’</w:t>
            </w:r>
            <w:r>
              <w:t xml:space="preserve">amélioration du drainage (chemin St. </w:t>
            </w:r>
            <w:proofErr w:type="spellStart"/>
            <w:r>
              <w:t>Mary</w:t>
            </w:r>
            <w:r w:rsidR="0030357A">
              <w:t>’</w:t>
            </w:r>
            <w:r>
              <w:t>s</w:t>
            </w:r>
            <w:proofErr w:type="spellEnd"/>
            <w:r>
              <w:t xml:space="preserve">) à Fast Brothers (1978) Ltd. </w:t>
            </w:r>
            <w:proofErr w:type="gramStart"/>
            <w:r>
              <w:t>pour</w:t>
            </w:r>
            <w:proofErr w:type="gramEnd"/>
            <w:r>
              <w:t xml:space="preserve"> la somme maximale de 5</w:t>
            </w:r>
            <w:r w:rsidR="0030357A">
              <w:rPr>
                <w:rFonts w:ascii="Arial" w:hAnsi="Arial" w:cs="Arial"/>
              </w:rPr>
              <w:t> </w:t>
            </w:r>
            <w:r w:rsidR="0030357A">
              <w:t>556</w:t>
            </w:r>
            <w:r w:rsidR="0030357A">
              <w:rPr>
                <w:rFonts w:ascii="Arial" w:hAnsi="Arial" w:cs="Arial"/>
              </w:rPr>
              <w:t> </w:t>
            </w:r>
            <w:r>
              <w:t>039,62</w:t>
            </w:r>
            <w:r w:rsidR="0030357A">
              <w:t> </w:t>
            </w:r>
            <w:r>
              <w:t>$, TPS en sus, tel qu</w:t>
            </w:r>
            <w:r w:rsidR="0030357A">
              <w:t>’</w:t>
            </w:r>
            <w:r>
              <w:t>indiqué dans le devis;</w:t>
            </w:r>
          </w:p>
          <w:p w14:paraId="05951E72" w14:textId="2ED0A97B" w:rsidR="00CC628B" w:rsidRDefault="00CF0796">
            <w:pPr>
              <w:spacing w:before="120" w:after="120" w:line="240" w:lineRule="auto"/>
            </w:pPr>
            <w:r>
              <w:rPr>
                <w:b/>
                <w:bCs/>
              </w:rPr>
              <w:t xml:space="preserve">IL EST AUSSI </w:t>
            </w:r>
            <w:r>
              <w:rPr>
                <w:b/>
              </w:rPr>
              <w:t xml:space="preserve">RÉSOLU QUE </w:t>
            </w:r>
            <w:r>
              <w:t xml:space="preserve">le conseil approuve que la directrice générale </w:t>
            </w:r>
            <w:proofErr w:type="spellStart"/>
            <w:r>
              <w:t>Jolene</w:t>
            </w:r>
            <w:proofErr w:type="spellEnd"/>
            <w:r>
              <w:t xml:space="preserve"> Bird signe les documents contractuels nécessaires à la poursuite du projet.</w:t>
            </w:r>
          </w:p>
          <w:p w14:paraId="44BDAD2B" w14:textId="77777777" w:rsidR="00CC628B" w:rsidRDefault="00CF0796">
            <w:pPr>
              <w:spacing w:before="120" w:after="120" w:line="240" w:lineRule="auto"/>
            </w:pPr>
            <w:r>
              <w:rPr>
                <w:b/>
              </w:rPr>
              <w:t>ADOPTÉE</w:t>
            </w:r>
          </w:p>
        </w:tc>
      </w:tr>
      <w:tr w:rsidR="00CC628B" w14:paraId="7E0918F5" w14:textId="77777777">
        <w:tc>
          <w:tcPr>
            <w:tcW w:w="900" w:type="dxa"/>
          </w:tcPr>
          <w:p w14:paraId="60A9AE67" w14:textId="77777777" w:rsidR="00CC628B" w:rsidRDefault="00CF0796">
            <w:pPr>
              <w:spacing w:before="120" w:after="120" w:line="240" w:lineRule="auto"/>
            </w:pPr>
            <w:r>
              <w:rPr>
                <w:b/>
              </w:rPr>
              <w:t>3.2</w:t>
            </w:r>
          </w:p>
        </w:tc>
        <w:tc>
          <w:tcPr>
            <w:tcW w:w="0" w:type="auto"/>
          </w:tcPr>
          <w:p w14:paraId="3AB1898B" w14:textId="77777777" w:rsidR="00B80EA6" w:rsidRDefault="00CF0796" w:rsidP="00B80EA6">
            <w:pPr>
              <w:spacing w:before="120" w:after="0" w:line="240" w:lineRule="auto"/>
              <w:rPr>
                <w:b/>
              </w:rPr>
            </w:pPr>
            <w:r>
              <w:rPr>
                <w:b/>
              </w:rPr>
              <w:t>Résolution de la réunion de district de juin - égalité des soins de santé</w:t>
            </w:r>
          </w:p>
          <w:p w14:paraId="7B615F4A" w14:textId="33B3E42B" w:rsidR="00B80EA6" w:rsidRDefault="00CF0796">
            <w:pPr>
              <w:spacing w:before="120" w:after="120" w:line="240" w:lineRule="auto"/>
              <w:contextualSpacing/>
            </w:pPr>
            <w:r>
              <w:rPr>
                <w:b/>
              </w:rPr>
              <w:t xml:space="preserve"> </w:t>
            </w:r>
            <w:r>
              <w:rPr>
                <w:b/>
                <w:bCs/>
              </w:rPr>
              <w:t>N</w:t>
            </w:r>
            <w:r>
              <w:rPr>
                <w:b/>
                <w:bCs/>
                <w:vertAlign w:val="superscript"/>
              </w:rPr>
              <w:t>o</w:t>
            </w:r>
            <w:r>
              <w:rPr>
                <w:b/>
                <w:bCs/>
              </w:rPr>
              <w:t xml:space="preserve"> de résolution :</w:t>
            </w:r>
            <w:r w:rsidR="0030357A">
              <w:rPr>
                <w:b/>
              </w:rPr>
              <w:t xml:space="preserve"> </w:t>
            </w:r>
            <w:r>
              <w:t>24 103</w:t>
            </w:r>
          </w:p>
          <w:p w14:paraId="615C67B4" w14:textId="717B7DB7" w:rsidR="00B80EA6" w:rsidRDefault="00CF0796">
            <w:pPr>
              <w:spacing w:before="120" w:after="120" w:line="240" w:lineRule="auto"/>
              <w:contextualSpacing/>
            </w:pPr>
            <w:r>
              <w:rPr>
                <w:b/>
              </w:rPr>
              <w:t>Proposée par</w:t>
            </w:r>
            <w:r w:rsidR="0030357A">
              <w:rPr>
                <w:b/>
              </w:rPr>
              <w:t xml:space="preserve"> : </w:t>
            </w:r>
            <w:r>
              <w:t xml:space="preserve">Harold </w:t>
            </w:r>
            <w:proofErr w:type="spellStart"/>
            <w:r>
              <w:t>Janzen</w:t>
            </w:r>
            <w:proofErr w:type="spellEnd"/>
          </w:p>
          <w:p w14:paraId="68949163" w14:textId="7C9040C5" w:rsidR="00CC628B" w:rsidRDefault="00CF0796" w:rsidP="00B80EA6">
            <w:pPr>
              <w:spacing w:after="120" w:line="240" w:lineRule="auto"/>
            </w:pPr>
            <w:r>
              <w:rPr>
                <w:b/>
              </w:rPr>
              <w:t>Appuyée par</w:t>
            </w:r>
            <w:r w:rsidR="0030357A">
              <w:rPr>
                <w:b/>
              </w:rPr>
              <w:t xml:space="preserve"> : </w:t>
            </w:r>
            <w:r>
              <w:t>Paul Sabourin</w:t>
            </w:r>
          </w:p>
          <w:p w14:paraId="7D302FDA" w14:textId="77777777" w:rsidR="00B80EA6" w:rsidRDefault="00CF0796">
            <w:pPr>
              <w:spacing w:before="120" w:after="120" w:line="240" w:lineRule="auto"/>
            </w:pPr>
            <w:r>
              <w:rPr>
                <w:b/>
              </w:rPr>
              <w:t xml:space="preserve">ATTENDU QUE </w:t>
            </w:r>
            <w:r>
              <w:t>les lois canadienne et manitobaine sur la santé stipulent que tous les Canadiens ont droit à des soins de santé de base et égaux;</w:t>
            </w:r>
          </w:p>
          <w:p w14:paraId="6B93C177" w14:textId="63C91948" w:rsidR="00B80EA6" w:rsidRDefault="00CF0796">
            <w:pPr>
              <w:spacing w:before="120" w:after="120" w:line="240" w:lineRule="auto"/>
            </w:pPr>
            <w:r>
              <w:rPr>
                <w:b/>
              </w:rPr>
              <w:t xml:space="preserve">ATTENDU QUE </w:t>
            </w:r>
            <w:r>
              <w:t>les Manitobains ruraux de nombreuses régions de la province ont vu leurs services de soins de santé considérablement réduits et qu</w:t>
            </w:r>
            <w:r w:rsidR="0030357A">
              <w:t>’</w:t>
            </w:r>
            <w:r>
              <w:t>ils sont maintenant obligés de conduire plus loin pour accéder aux soins d</w:t>
            </w:r>
            <w:r w:rsidR="0030357A">
              <w:t>’</w:t>
            </w:r>
            <w:r>
              <w:t>urgence et aux soins de santé de base en raison de ces compressions budgétaires dans le secteur de la santé;</w:t>
            </w:r>
          </w:p>
          <w:p w14:paraId="269A795A" w14:textId="3C6C0AB6" w:rsidR="00CC628B" w:rsidRDefault="00CF0796">
            <w:pPr>
              <w:spacing w:before="120" w:after="120" w:line="240" w:lineRule="auto"/>
            </w:pPr>
            <w:r>
              <w:rPr>
                <w:b/>
                <w:bCs/>
              </w:rPr>
              <w:t xml:space="preserve">IL EST </w:t>
            </w:r>
            <w:r>
              <w:rPr>
                <w:b/>
              </w:rPr>
              <w:t xml:space="preserve">RÉSOLU QUE </w:t>
            </w:r>
            <w:r>
              <w:t>le conseil de la M.R. de Montcalm demande à l</w:t>
            </w:r>
            <w:r w:rsidR="0030357A">
              <w:t>’</w:t>
            </w:r>
            <w:r>
              <w:t>Association des municipalités du Manitoba (AMM) de faire pression sur le gouvernement provincial et à la FCM de faire pression sur le gouvernement fédéral pour rétablir l</w:t>
            </w:r>
            <w:r w:rsidR="0030357A">
              <w:t>’</w:t>
            </w:r>
            <w:r>
              <w:t>égalité d</w:t>
            </w:r>
            <w:r w:rsidR="0030357A">
              <w:t>’</w:t>
            </w:r>
            <w:r>
              <w:t>accès aux soins de santé.</w:t>
            </w:r>
          </w:p>
          <w:p w14:paraId="0F2E4B3D" w14:textId="77777777" w:rsidR="00CC628B" w:rsidRDefault="00CF0796">
            <w:pPr>
              <w:spacing w:before="120" w:after="120" w:line="240" w:lineRule="auto"/>
            </w:pPr>
            <w:r>
              <w:rPr>
                <w:b/>
              </w:rPr>
              <w:lastRenderedPageBreak/>
              <w:t>ADOPTÉE</w:t>
            </w:r>
          </w:p>
        </w:tc>
      </w:tr>
      <w:tr w:rsidR="00CC628B" w14:paraId="45DE0836" w14:textId="77777777">
        <w:tc>
          <w:tcPr>
            <w:tcW w:w="900" w:type="dxa"/>
          </w:tcPr>
          <w:p w14:paraId="3E0F58E1" w14:textId="77777777" w:rsidR="00CC628B" w:rsidRDefault="00CF0796">
            <w:pPr>
              <w:spacing w:before="120" w:after="120" w:line="240" w:lineRule="auto"/>
            </w:pPr>
            <w:r>
              <w:rPr>
                <w:b/>
              </w:rPr>
              <w:lastRenderedPageBreak/>
              <w:t>3.3</w:t>
            </w:r>
          </w:p>
        </w:tc>
        <w:tc>
          <w:tcPr>
            <w:tcW w:w="0" w:type="auto"/>
          </w:tcPr>
          <w:p w14:paraId="45E310DB" w14:textId="77777777" w:rsidR="00271330" w:rsidRDefault="00CF0796" w:rsidP="00271330">
            <w:pPr>
              <w:spacing w:before="120" w:after="0" w:line="240" w:lineRule="auto"/>
              <w:rPr>
                <w:b/>
              </w:rPr>
            </w:pPr>
            <w:r>
              <w:rPr>
                <w:b/>
              </w:rPr>
              <w:t>Résolution de la réunion de district de juin - Commission municipale</w:t>
            </w:r>
          </w:p>
          <w:p w14:paraId="64B78385" w14:textId="51EEA260" w:rsidR="00271330" w:rsidRDefault="00CF0796">
            <w:pPr>
              <w:spacing w:before="120" w:after="120" w:line="240" w:lineRule="auto"/>
              <w:contextualSpacing/>
            </w:pPr>
            <w:r>
              <w:rPr>
                <w:b/>
              </w:rPr>
              <w:t xml:space="preserve"> </w:t>
            </w:r>
            <w:r>
              <w:rPr>
                <w:b/>
                <w:bCs/>
              </w:rPr>
              <w:t>N</w:t>
            </w:r>
            <w:r>
              <w:rPr>
                <w:b/>
                <w:bCs/>
                <w:vertAlign w:val="superscript"/>
              </w:rPr>
              <w:t>o</w:t>
            </w:r>
            <w:r>
              <w:rPr>
                <w:b/>
                <w:bCs/>
              </w:rPr>
              <w:t xml:space="preserve"> de résolution :</w:t>
            </w:r>
            <w:r w:rsidR="0030357A">
              <w:rPr>
                <w:b/>
              </w:rPr>
              <w:t xml:space="preserve"> </w:t>
            </w:r>
            <w:r>
              <w:t>24 104</w:t>
            </w:r>
          </w:p>
          <w:p w14:paraId="0233B706" w14:textId="550B11D4" w:rsidR="00271330" w:rsidRDefault="00CF0796">
            <w:pPr>
              <w:spacing w:before="120" w:after="120" w:line="240" w:lineRule="auto"/>
              <w:contextualSpacing/>
            </w:pPr>
            <w:r>
              <w:rPr>
                <w:b/>
              </w:rPr>
              <w:t>Proposée par</w:t>
            </w:r>
            <w:r w:rsidR="0030357A">
              <w:rPr>
                <w:b/>
              </w:rPr>
              <w:t xml:space="preserve"> : </w:t>
            </w:r>
            <w:r>
              <w:t>Jean Barnabé</w:t>
            </w:r>
          </w:p>
          <w:p w14:paraId="6DD17C8A" w14:textId="3B30F56E" w:rsidR="00CC628B" w:rsidRDefault="00CF0796" w:rsidP="00271330">
            <w:pPr>
              <w:spacing w:after="120" w:line="240" w:lineRule="auto"/>
            </w:pPr>
            <w:r>
              <w:rPr>
                <w:b/>
              </w:rPr>
              <w:t>Appuyée par</w:t>
            </w:r>
            <w:r w:rsidR="0030357A">
              <w:rPr>
                <w:b/>
              </w:rPr>
              <w:t xml:space="preserve"> : </w:t>
            </w:r>
            <w:r>
              <w:t>Paul Sabourin</w:t>
            </w:r>
          </w:p>
          <w:p w14:paraId="26129803" w14:textId="07798419" w:rsidR="00271330" w:rsidRDefault="00CF0796">
            <w:pPr>
              <w:spacing w:before="120" w:after="120" w:line="240" w:lineRule="auto"/>
            </w:pPr>
            <w:r>
              <w:rPr>
                <w:b/>
              </w:rPr>
              <w:t xml:space="preserve">ATTENDU QUE </w:t>
            </w:r>
            <w:r>
              <w:t xml:space="preserve">la </w:t>
            </w:r>
            <w:r>
              <w:rPr>
                <w:i/>
              </w:rPr>
              <w:t>Loi sur la Commission municipale</w:t>
            </w:r>
            <w:r>
              <w:t xml:space="preserve">, la </w:t>
            </w:r>
            <w:r>
              <w:rPr>
                <w:i/>
                <w:iCs/>
              </w:rPr>
              <w:t>Loi sur les municipalités</w:t>
            </w:r>
            <w:r>
              <w:t xml:space="preserve">, la </w:t>
            </w:r>
            <w:r>
              <w:rPr>
                <w:i/>
              </w:rPr>
              <w:t>Loi sur l</w:t>
            </w:r>
            <w:r w:rsidR="0030357A">
              <w:rPr>
                <w:i/>
              </w:rPr>
              <w:t>’</w:t>
            </w:r>
            <w:r>
              <w:rPr>
                <w:i/>
              </w:rPr>
              <w:t xml:space="preserve">aménagement du territoire </w:t>
            </w:r>
            <w:r>
              <w:t>et d</w:t>
            </w:r>
            <w:r w:rsidR="0030357A">
              <w:t>’</w:t>
            </w:r>
            <w:r>
              <w:t>autres textes législatifs définissent le mandat, le rôle, les fonctions et les pratiques générales du conseil municipal;</w:t>
            </w:r>
          </w:p>
          <w:p w14:paraId="33939AD4" w14:textId="77777777" w:rsidR="00271330" w:rsidRDefault="00CF0796">
            <w:pPr>
              <w:spacing w:before="120" w:after="120" w:line="240" w:lineRule="auto"/>
            </w:pPr>
            <w:r>
              <w:rPr>
                <w:b/>
              </w:rPr>
              <w:t xml:space="preserve">ATTENDU QUE </w:t>
            </w:r>
            <w:r>
              <w:t>la province du Manitoba reconnaît les municipalités comme un ordre de gouvernement mature;</w:t>
            </w:r>
          </w:p>
          <w:p w14:paraId="6DB5A3D7" w14:textId="77777777" w:rsidR="00271330" w:rsidRDefault="00CF0796">
            <w:pPr>
              <w:spacing w:before="120" w:after="120" w:line="240" w:lineRule="auto"/>
            </w:pPr>
            <w:r>
              <w:rPr>
                <w:b/>
              </w:rPr>
              <w:t xml:space="preserve">ATTENDU QUE </w:t>
            </w:r>
            <w:r>
              <w:t>les municipalités subissent des retards importants et coûteux en raison de processus dépassés, bureaucratiques, paternalistes et inutiles dans leurs interactions avec la Commission municipale, comme le prescrivent la législation et la réglementation;</w:t>
            </w:r>
          </w:p>
          <w:p w14:paraId="070F327D" w14:textId="0C346072" w:rsidR="00271330" w:rsidRDefault="00CF0796">
            <w:pPr>
              <w:spacing w:before="120" w:after="120" w:line="240" w:lineRule="auto"/>
            </w:pPr>
            <w:r>
              <w:rPr>
                <w:b/>
              </w:rPr>
              <w:t xml:space="preserve">ATTENDU QUE </w:t>
            </w:r>
            <w:r>
              <w:t>ces retards et ces procédures entraînent une charge de travail inutile pour la direction municipale et un gaspillage de l</w:t>
            </w:r>
            <w:r w:rsidR="0030357A">
              <w:t>’</w:t>
            </w:r>
            <w:r>
              <w:t>argent des contribuables en raison d</w:t>
            </w:r>
            <w:r w:rsidR="0030357A">
              <w:t>’</w:t>
            </w:r>
            <w:r>
              <w:t>un travail redondant, de taux d</w:t>
            </w:r>
            <w:r w:rsidR="0030357A">
              <w:t>’</w:t>
            </w:r>
            <w:r>
              <w:t>intérêt plus élevés sur les emprunts, de frais juridiques inutiles et de retards dans la passation des marchés;</w:t>
            </w:r>
          </w:p>
          <w:p w14:paraId="6E4B94EF" w14:textId="5839A717" w:rsidR="00271330" w:rsidRDefault="00CF0796">
            <w:pPr>
              <w:spacing w:before="120" w:after="120" w:line="240" w:lineRule="auto"/>
            </w:pPr>
            <w:r>
              <w:rPr>
                <w:b/>
              </w:rPr>
              <w:t xml:space="preserve">ATTENDU QUE </w:t>
            </w:r>
            <w:r>
              <w:t>la province du Manitoba a démontré son intérêt pour la réduction des formalités administratives et l</w:t>
            </w:r>
            <w:r w:rsidR="0030357A">
              <w:t>’</w:t>
            </w:r>
            <w:r>
              <w:t>amélioration de l</w:t>
            </w:r>
            <w:r w:rsidR="0030357A">
              <w:t>’</w:t>
            </w:r>
            <w:r>
              <w:t>efficience et de l</w:t>
            </w:r>
            <w:r w:rsidR="0030357A">
              <w:t>’</w:t>
            </w:r>
            <w:r>
              <w:t xml:space="preserve">efficacité des municipalités en créant le </w:t>
            </w:r>
            <w:r>
              <w:rPr>
                <w:i/>
              </w:rPr>
              <w:t>Programme d</w:t>
            </w:r>
            <w:r w:rsidR="0030357A">
              <w:rPr>
                <w:i/>
              </w:rPr>
              <w:t>’</w:t>
            </w:r>
            <w:r>
              <w:rPr>
                <w:i/>
              </w:rPr>
              <w:t>amélioration de la prestation des services municipaux</w:t>
            </w:r>
            <w:r>
              <w:t>, qui fournit un soutien financier pour la réalisation d</w:t>
            </w:r>
            <w:r w:rsidR="0030357A">
              <w:t>’</w:t>
            </w:r>
            <w:r>
              <w:t>examens de l</w:t>
            </w:r>
            <w:r w:rsidR="0030357A">
              <w:t>’</w:t>
            </w:r>
            <w:r>
              <w:t>optimisation des programmes et des services afin d</w:t>
            </w:r>
            <w:r w:rsidR="0030357A">
              <w:t>’</w:t>
            </w:r>
            <w:r>
              <w:t>améliorer la prestation des services, de rationaliser les fonctions et de trouver des solutions rentables;</w:t>
            </w:r>
          </w:p>
          <w:p w14:paraId="03661EED" w14:textId="1FB5E020" w:rsidR="00271330" w:rsidRDefault="00CF0796">
            <w:pPr>
              <w:spacing w:before="120" w:after="120" w:line="240" w:lineRule="auto"/>
            </w:pPr>
            <w:r>
              <w:rPr>
                <w:b/>
              </w:rPr>
              <w:t xml:space="preserve">IL EST RÉSOLU QUE </w:t>
            </w:r>
            <w:r>
              <w:t>l</w:t>
            </w:r>
            <w:r w:rsidR="0030357A">
              <w:t>’</w:t>
            </w:r>
            <w:r>
              <w:t>AMM fasse pression sur la province du Manitoba pour qu</w:t>
            </w:r>
            <w:r w:rsidR="0030357A">
              <w:t>’</w:t>
            </w:r>
            <w:r>
              <w:t>elle entreprenne un examen complet du mandat, du rôle et de la fonction de la Commission municipale afin d</w:t>
            </w:r>
            <w:r w:rsidR="0030357A">
              <w:t>’</w:t>
            </w:r>
            <w:r>
              <w:t>évaluer sa pertinence et sa valeur réelle dans le secteur municipal d</w:t>
            </w:r>
            <w:r w:rsidR="0030357A">
              <w:t>’</w:t>
            </w:r>
            <w:r>
              <w:t>aujourd</w:t>
            </w:r>
            <w:r w:rsidR="0030357A">
              <w:t>’</w:t>
            </w:r>
            <w:r>
              <w:t>hui;</w:t>
            </w:r>
          </w:p>
          <w:p w14:paraId="351E84EE" w14:textId="522E69A2" w:rsidR="00271330" w:rsidRDefault="00CF0796">
            <w:pPr>
              <w:spacing w:before="120" w:after="120" w:line="240" w:lineRule="auto"/>
            </w:pPr>
            <w:r>
              <w:rPr>
                <w:b/>
              </w:rPr>
              <w:t xml:space="preserve">IL EST AUSSI RÉSOLU QUE </w:t>
            </w:r>
            <w:r>
              <w:t>la province du Manitoba procède à un examen de la prestation de services par une tierce partie, dans une optique d</w:t>
            </w:r>
            <w:r w:rsidR="0030357A">
              <w:t>’</w:t>
            </w:r>
            <w:r>
              <w:t>optimisation des ressources, des processus de la Commission municipale et qu</w:t>
            </w:r>
            <w:r w:rsidR="0030357A">
              <w:t>’</w:t>
            </w:r>
            <w:r>
              <w:t>elle apporte des améliorations aux processus afin de rationaliser les fonctions, de réduire les formalités administratives et de diminuer les coûts pour les municipalités;</w:t>
            </w:r>
          </w:p>
          <w:p w14:paraId="18A39AF1" w14:textId="4F32BC72" w:rsidR="00CC628B" w:rsidRDefault="00CF0796">
            <w:pPr>
              <w:spacing w:before="120" w:after="120" w:line="240" w:lineRule="auto"/>
            </w:pPr>
            <w:r>
              <w:rPr>
                <w:b/>
                <w:bCs/>
              </w:rPr>
              <w:t xml:space="preserve">IL EST AUSSI RÉSOLU </w:t>
            </w:r>
            <w:r>
              <w:rPr>
                <w:b/>
              </w:rPr>
              <w:t xml:space="preserve">QUE </w:t>
            </w:r>
            <w:r>
              <w:t>la province du Manitoba engage l</w:t>
            </w:r>
            <w:r w:rsidR="0030357A">
              <w:t>’</w:t>
            </w:r>
            <w:r>
              <w:t>AMM et la MMA à participer, en tant qu</w:t>
            </w:r>
            <w:r w:rsidR="0030357A">
              <w:t>’</w:t>
            </w:r>
            <w:r>
              <w:t>intervenants clés, à la préparation du mandat de ces efforts et de tout organisme de direction ou de supervision de ces travaux.</w:t>
            </w:r>
          </w:p>
          <w:p w14:paraId="577BDD1A" w14:textId="77777777" w:rsidR="00CC628B" w:rsidRDefault="00CF0796">
            <w:pPr>
              <w:spacing w:before="120" w:after="120" w:line="240" w:lineRule="auto"/>
            </w:pPr>
            <w:r>
              <w:rPr>
                <w:b/>
              </w:rPr>
              <w:t>ADOPTÉE</w:t>
            </w:r>
          </w:p>
        </w:tc>
      </w:tr>
      <w:tr w:rsidR="00CC628B" w14:paraId="7C36F9AD" w14:textId="77777777">
        <w:tc>
          <w:tcPr>
            <w:tcW w:w="900" w:type="dxa"/>
          </w:tcPr>
          <w:p w14:paraId="71EDCA51" w14:textId="77777777" w:rsidR="00CC628B" w:rsidRDefault="00CF0796">
            <w:pPr>
              <w:spacing w:before="120" w:after="120" w:line="240" w:lineRule="auto"/>
            </w:pPr>
            <w:r>
              <w:rPr>
                <w:b/>
              </w:rPr>
              <w:t>3.4</w:t>
            </w:r>
          </w:p>
        </w:tc>
        <w:tc>
          <w:tcPr>
            <w:tcW w:w="0" w:type="auto"/>
          </w:tcPr>
          <w:p w14:paraId="0BC07D79" w14:textId="21FB1E44" w:rsidR="00271330" w:rsidRDefault="00CF0796" w:rsidP="00271330">
            <w:pPr>
              <w:spacing w:before="120" w:after="0" w:line="240" w:lineRule="auto"/>
              <w:rPr>
                <w:b/>
              </w:rPr>
            </w:pPr>
            <w:r>
              <w:rPr>
                <w:b/>
              </w:rPr>
              <w:t xml:space="preserve">Résolution de la réunion de district de juin - </w:t>
            </w:r>
            <w:proofErr w:type="spellStart"/>
            <w:r>
              <w:rPr>
                <w:b/>
              </w:rPr>
              <w:t>acnide</w:t>
            </w:r>
            <w:proofErr w:type="spellEnd"/>
            <w:r>
              <w:rPr>
                <w:b/>
              </w:rPr>
              <w:t xml:space="preserve"> tuberculée</w:t>
            </w:r>
          </w:p>
          <w:p w14:paraId="0890F60F" w14:textId="5F0BDABA" w:rsidR="00271330" w:rsidRDefault="00CF0796">
            <w:pPr>
              <w:spacing w:before="120" w:after="120" w:line="240" w:lineRule="auto"/>
              <w:contextualSpacing/>
            </w:pPr>
            <w:r>
              <w:rPr>
                <w:b/>
              </w:rPr>
              <w:t xml:space="preserve"> </w:t>
            </w:r>
            <w:r>
              <w:rPr>
                <w:b/>
                <w:bCs/>
              </w:rPr>
              <w:t>N</w:t>
            </w:r>
            <w:r>
              <w:rPr>
                <w:b/>
                <w:bCs/>
                <w:vertAlign w:val="superscript"/>
              </w:rPr>
              <w:t>o</w:t>
            </w:r>
            <w:r>
              <w:rPr>
                <w:b/>
                <w:bCs/>
              </w:rPr>
              <w:t xml:space="preserve"> de résolution :</w:t>
            </w:r>
            <w:r w:rsidR="0030357A">
              <w:rPr>
                <w:b/>
              </w:rPr>
              <w:t xml:space="preserve"> </w:t>
            </w:r>
            <w:r>
              <w:t>24 105</w:t>
            </w:r>
          </w:p>
          <w:p w14:paraId="3CD38FD5" w14:textId="350B52F4" w:rsidR="00271330" w:rsidRDefault="00CF0796">
            <w:pPr>
              <w:spacing w:before="120" w:after="120" w:line="240" w:lineRule="auto"/>
              <w:contextualSpacing/>
            </w:pPr>
            <w:r>
              <w:rPr>
                <w:b/>
              </w:rPr>
              <w:t>Proposée par</w:t>
            </w:r>
            <w:r w:rsidR="0030357A">
              <w:rPr>
                <w:b/>
              </w:rPr>
              <w:t xml:space="preserve"> : </w:t>
            </w:r>
            <w:r>
              <w:t>Émile Rémillard</w:t>
            </w:r>
          </w:p>
          <w:p w14:paraId="4A77894D" w14:textId="7E9E627C" w:rsidR="00CC628B" w:rsidRDefault="00CF0796" w:rsidP="00271330">
            <w:pPr>
              <w:spacing w:after="120" w:line="240" w:lineRule="auto"/>
            </w:pPr>
            <w:r>
              <w:rPr>
                <w:b/>
              </w:rPr>
              <w:lastRenderedPageBreak/>
              <w:t>Appuyée par</w:t>
            </w:r>
            <w:r w:rsidR="0030357A">
              <w:rPr>
                <w:b/>
              </w:rPr>
              <w:t xml:space="preserve"> : </w:t>
            </w:r>
            <w:r>
              <w:t xml:space="preserve">Harold </w:t>
            </w:r>
            <w:proofErr w:type="spellStart"/>
            <w:r>
              <w:t>Janzen</w:t>
            </w:r>
            <w:proofErr w:type="spellEnd"/>
          </w:p>
          <w:p w14:paraId="4FE91E46" w14:textId="4CD00CC5" w:rsidR="00271330" w:rsidRDefault="00CF0796">
            <w:pPr>
              <w:spacing w:before="120" w:after="120" w:line="240" w:lineRule="auto"/>
            </w:pPr>
            <w:r>
              <w:rPr>
                <w:b/>
              </w:rPr>
              <w:t xml:space="preserve">ATTENDU QUE </w:t>
            </w:r>
            <w:r>
              <w:t>l</w:t>
            </w:r>
            <w:r w:rsidR="0030357A">
              <w:t>’</w:t>
            </w:r>
            <w:r>
              <w:t>agriculture est la principale industrie économique de la province du Manitoba;</w:t>
            </w:r>
          </w:p>
          <w:p w14:paraId="6C6068C8" w14:textId="0D998E4D" w:rsidR="00271330" w:rsidRDefault="00CF0796">
            <w:pPr>
              <w:spacing w:before="120" w:after="120" w:line="240" w:lineRule="auto"/>
            </w:pPr>
            <w:r>
              <w:rPr>
                <w:b/>
              </w:rPr>
              <w:t xml:space="preserve">ATTENDU QUE </w:t>
            </w:r>
            <w:r>
              <w:t>les agriculteurs du Manitoba cultivent actuellement entre 1,3 et 1,7</w:t>
            </w:r>
            <w:r w:rsidR="0030357A">
              <w:t> </w:t>
            </w:r>
            <w:r>
              <w:t>million d</w:t>
            </w:r>
            <w:r w:rsidR="0030357A">
              <w:t>’</w:t>
            </w:r>
            <w:r>
              <w:t>acres de soja, ce qui représente la troisième culture en importance au Manitoba, après le blé et le canola;</w:t>
            </w:r>
          </w:p>
          <w:p w14:paraId="1832E2BA" w14:textId="389A28B3" w:rsidR="00271330" w:rsidRDefault="00CF0796">
            <w:pPr>
              <w:spacing w:before="120" w:after="120" w:line="240" w:lineRule="auto"/>
            </w:pPr>
            <w:r>
              <w:rPr>
                <w:b/>
              </w:rPr>
              <w:t xml:space="preserve">ATTENDU QUE </w:t>
            </w:r>
            <w:r>
              <w:t>l’</w:t>
            </w:r>
            <w:proofErr w:type="spellStart"/>
            <w:r>
              <w:t>acnide</w:t>
            </w:r>
            <w:proofErr w:type="spellEnd"/>
            <w:r>
              <w:t xml:space="preserve"> tuberculée est une mauvaise herbe nuisible de niveau</w:t>
            </w:r>
            <w:r w:rsidR="0030357A">
              <w:t> </w:t>
            </w:r>
            <w:r>
              <w:t>1 qui envahit les champs du Manitoba et le long des routes;</w:t>
            </w:r>
          </w:p>
          <w:p w14:paraId="3529EC82" w14:textId="099751FF" w:rsidR="00271330" w:rsidRDefault="00CF0796">
            <w:pPr>
              <w:spacing w:before="120" w:after="120" w:line="240" w:lineRule="auto"/>
            </w:pPr>
            <w:r>
              <w:rPr>
                <w:b/>
              </w:rPr>
              <w:t xml:space="preserve">ATTENDU QUE </w:t>
            </w:r>
            <w:r>
              <w:t>la présence de l’</w:t>
            </w:r>
            <w:proofErr w:type="spellStart"/>
            <w:r>
              <w:t>acnide</w:t>
            </w:r>
            <w:proofErr w:type="spellEnd"/>
            <w:r>
              <w:t xml:space="preserve"> tuberculée a été confirmée dans 20</w:t>
            </w:r>
            <w:r w:rsidR="0030357A">
              <w:t> </w:t>
            </w:r>
            <w:r>
              <w:t>municipalités et qu</w:t>
            </w:r>
            <w:r w:rsidR="0030357A">
              <w:t>’</w:t>
            </w:r>
            <w:r>
              <w:t>elle se propage rapidement, en particulier dans les zones inondables où l</w:t>
            </w:r>
            <w:r w:rsidR="0030357A">
              <w:t>’</w:t>
            </w:r>
            <w:r>
              <w:t>on soupçonne que les semences sont transportées par les eaux de crue;</w:t>
            </w:r>
          </w:p>
          <w:p w14:paraId="2D03C057" w14:textId="77777777" w:rsidR="00271330" w:rsidRDefault="00CF0796">
            <w:pPr>
              <w:spacing w:before="120" w:after="120" w:line="240" w:lineRule="auto"/>
            </w:pPr>
            <w:r>
              <w:rPr>
                <w:b/>
              </w:rPr>
              <w:t>ATTENDU QUE</w:t>
            </w:r>
            <w:r>
              <w:t xml:space="preserve"> l’</w:t>
            </w:r>
            <w:proofErr w:type="spellStart"/>
            <w:r>
              <w:t>acnide</w:t>
            </w:r>
            <w:proofErr w:type="spellEnd"/>
            <w:r>
              <w:t xml:space="preserve"> tuberculée est une mauvaise herbe agressive et prolifique qui résiste à de nombreux herbicides;</w:t>
            </w:r>
          </w:p>
          <w:p w14:paraId="52FB4648" w14:textId="571A5916" w:rsidR="00271330" w:rsidRDefault="00CF0796">
            <w:pPr>
              <w:spacing w:before="120" w:after="120" w:line="240" w:lineRule="auto"/>
            </w:pPr>
            <w:r>
              <w:rPr>
                <w:b/>
                <w:bCs/>
              </w:rPr>
              <w:t xml:space="preserve">IL EST RÉSOLU QUE </w:t>
            </w:r>
            <w:r>
              <w:t>le conseil demande à l</w:t>
            </w:r>
            <w:r w:rsidR="0030357A">
              <w:t>’</w:t>
            </w:r>
            <w:r>
              <w:t>Association des municipalités du Manitoba (AMM) de faire pression sur le gouvernement provincial au nom des municipalités pour qu</w:t>
            </w:r>
            <w:r w:rsidR="0030357A">
              <w:t>’</w:t>
            </w:r>
            <w:r>
              <w:t>il fournisse des fonds afin d</w:t>
            </w:r>
            <w:r w:rsidR="0030357A">
              <w:t>’</w:t>
            </w:r>
            <w:r>
              <w:t>arrêter la propagation de l’</w:t>
            </w:r>
            <w:proofErr w:type="spellStart"/>
            <w:r>
              <w:t>acnide</w:t>
            </w:r>
            <w:proofErr w:type="spellEnd"/>
            <w:r>
              <w:t xml:space="preserve"> tuberculée dans la province;</w:t>
            </w:r>
          </w:p>
          <w:p w14:paraId="66DB1CD2" w14:textId="16F709BA" w:rsidR="00CC628B" w:rsidRPr="00271330" w:rsidRDefault="00CF0796">
            <w:pPr>
              <w:spacing w:before="120" w:after="120" w:line="240" w:lineRule="auto"/>
              <w:rPr>
                <w:b/>
              </w:rPr>
            </w:pPr>
            <w:r>
              <w:rPr>
                <w:b/>
              </w:rPr>
              <w:t xml:space="preserve">IL EST AUSSI RÉSOLU QUE </w:t>
            </w:r>
            <w:r>
              <w:t>l</w:t>
            </w:r>
            <w:r w:rsidR="0030357A">
              <w:t>’</w:t>
            </w:r>
            <w:r>
              <w:t>AMM encourage également le gouvernement provincial à lancer une campagne d</w:t>
            </w:r>
            <w:r w:rsidR="0030357A">
              <w:t>’</w:t>
            </w:r>
            <w:r>
              <w:t>information et d</w:t>
            </w:r>
            <w:r w:rsidR="0030357A">
              <w:t>’</w:t>
            </w:r>
            <w:r>
              <w:t>éducation sur l’</w:t>
            </w:r>
            <w:proofErr w:type="spellStart"/>
            <w:r>
              <w:t>acnide</w:t>
            </w:r>
            <w:proofErr w:type="spellEnd"/>
            <w:r>
              <w:t xml:space="preserve"> tuberculée dans la communauté agricole.</w:t>
            </w:r>
          </w:p>
          <w:p w14:paraId="7EED99EC" w14:textId="77777777" w:rsidR="00CC628B" w:rsidRDefault="00CF0796">
            <w:pPr>
              <w:spacing w:before="120" w:after="120" w:line="240" w:lineRule="auto"/>
            </w:pPr>
            <w:r>
              <w:rPr>
                <w:b/>
              </w:rPr>
              <w:t>ADOPTÉE</w:t>
            </w:r>
          </w:p>
        </w:tc>
      </w:tr>
      <w:tr w:rsidR="00CC628B" w14:paraId="43A3CA58" w14:textId="77777777">
        <w:tc>
          <w:tcPr>
            <w:tcW w:w="900" w:type="dxa"/>
          </w:tcPr>
          <w:p w14:paraId="6415674B" w14:textId="77777777" w:rsidR="00CC628B" w:rsidRDefault="00CF0796">
            <w:pPr>
              <w:spacing w:before="120" w:after="120" w:line="240" w:lineRule="auto"/>
            </w:pPr>
            <w:r>
              <w:rPr>
                <w:b/>
              </w:rPr>
              <w:lastRenderedPageBreak/>
              <w:t>3.5</w:t>
            </w:r>
          </w:p>
        </w:tc>
        <w:tc>
          <w:tcPr>
            <w:tcW w:w="0" w:type="auto"/>
          </w:tcPr>
          <w:p w14:paraId="5C1AF0F7" w14:textId="77777777" w:rsidR="00271330" w:rsidRDefault="00CF0796" w:rsidP="00271330">
            <w:pPr>
              <w:spacing w:before="120" w:after="0" w:line="240" w:lineRule="auto"/>
              <w:rPr>
                <w:b/>
              </w:rPr>
            </w:pPr>
            <w:r>
              <w:rPr>
                <w:b/>
              </w:rPr>
              <w:t>Huis clos</w:t>
            </w:r>
          </w:p>
          <w:p w14:paraId="1EA952CB" w14:textId="0F411768" w:rsidR="00271330" w:rsidRDefault="00CF0796">
            <w:pPr>
              <w:spacing w:before="120" w:after="120" w:line="240" w:lineRule="auto"/>
              <w:contextualSpacing/>
            </w:pPr>
            <w:r>
              <w:rPr>
                <w:b/>
              </w:rPr>
              <w:t xml:space="preserve"> </w:t>
            </w:r>
            <w:r>
              <w:rPr>
                <w:b/>
                <w:bCs/>
              </w:rPr>
              <w:t>N</w:t>
            </w:r>
            <w:r>
              <w:rPr>
                <w:b/>
                <w:bCs/>
                <w:vertAlign w:val="superscript"/>
              </w:rPr>
              <w:t>o</w:t>
            </w:r>
            <w:r>
              <w:rPr>
                <w:b/>
                <w:bCs/>
              </w:rPr>
              <w:t xml:space="preserve"> de résolution :</w:t>
            </w:r>
            <w:r w:rsidR="0030357A">
              <w:rPr>
                <w:b/>
              </w:rPr>
              <w:t xml:space="preserve"> </w:t>
            </w:r>
            <w:r>
              <w:t>24 106</w:t>
            </w:r>
          </w:p>
          <w:p w14:paraId="35E86C27" w14:textId="1C7C5AC3" w:rsidR="00271330" w:rsidRDefault="00CF0796">
            <w:pPr>
              <w:spacing w:before="120" w:after="120" w:line="240" w:lineRule="auto"/>
              <w:contextualSpacing/>
            </w:pPr>
            <w:r>
              <w:rPr>
                <w:b/>
              </w:rPr>
              <w:t>Proposée par</w:t>
            </w:r>
            <w:r w:rsidR="0030357A">
              <w:rPr>
                <w:b/>
              </w:rPr>
              <w:t xml:space="preserve"> : </w:t>
            </w:r>
            <w:r>
              <w:t xml:space="preserve">Harold </w:t>
            </w:r>
            <w:proofErr w:type="spellStart"/>
            <w:r>
              <w:t>Janzen</w:t>
            </w:r>
            <w:proofErr w:type="spellEnd"/>
          </w:p>
          <w:p w14:paraId="2428956B" w14:textId="048FF9AE" w:rsidR="00CC628B" w:rsidRDefault="00CF0796" w:rsidP="00271330">
            <w:pPr>
              <w:spacing w:after="120" w:line="240" w:lineRule="auto"/>
            </w:pPr>
            <w:r>
              <w:rPr>
                <w:b/>
              </w:rPr>
              <w:t>Appuyée par</w:t>
            </w:r>
            <w:r w:rsidR="0030357A">
              <w:rPr>
                <w:b/>
              </w:rPr>
              <w:t xml:space="preserve"> : </w:t>
            </w:r>
            <w:r>
              <w:t>Jean Barnabé</w:t>
            </w:r>
          </w:p>
          <w:p w14:paraId="43F8F64C" w14:textId="55A2B600" w:rsidR="00CC628B" w:rsidRDefault="00CF0796">
            <w:pPr>
              <w:spacing w:before="120" w:after="120" w:line="240" w:lineRule="auto"/>
            </w:pPr>
            <w:r>
              <w:rPr>
                <w:b/>
                <w:bCs/>
              </w:rPr>
              <w:t>IL EST RÉSOLU QUE</w:t>
            </w:r>
            <w:r>
              <w:t xml:space="preserve"> le conseil de la M.R. de Montcalm se constitue en comité plénier à huis clos pour discuter de questions juridiques et de personnel.</w:t>
            </w:r>
          </w:p>
          <w:p w14:paraId="410DA5F0" w14:textId="77777777" w:rsidR="00CC628B" w:rsidRDefault="00CF0796">
            <w:pPr>
              <w:spacing w:before="120" w:after="120" w:line="240" w:lineRule="auto"/>
            </w:pPr>
            <w:r>
              <w:rPr>
                <w:b/>
              </w:rPr>
              <w:t>ADOPTÉE</w:t>
            </w:r>
          </w:p>
        </w:tc>
      </w:tr>
      <w:tr w:rsidR="00CC628B" w14:paraId="4A8CBC1A" w14:textId="77777777">
        <w:tc>
          <w:tcPr>
            <w:tcW w:w="900" w:type="dxa"/>
          </w:tcPr>
          <w:p w14:paraId="7D9669DB" w14:textId="77777777" w:rsidR="00CC628B" w:rsidRDefault="00CF0796">
            <w:pPr>
              <w:spacing w:before="120" w:after="120" w:line="240" w:lineRule="auto"/>
            </w:pPr>
            <w:r>
              <w:rPr>
                <w:b/>
              </w:rPr>
              <w:t>3.6</w:t>
            </w:r>
          </w:p>
        </w:tc>
        <w:tc>
          <w:tcPr>
            <w:tcW w:w="0" w:type="auto"/>
          </w:tcPr>
          <w:p w14:paraId="7DC1A771" w14:textId="35CFF577" w:rsidR="00271330" w:rsidRDefault="00CF0796" w:rsidP="00271330">
            <w:pPr>
              <w:spacing w:before="120" w:after="0" w:line="240" w:lineRule="auto"/>
              <w:rPr>
                <w:b/>
              </w:rPr>
            </w:pPr>
            <w:r>
              <w:rPr>
                <w:b/>
                <w:bCs/>
              </w:rPr>
              <w:t>Huis clos - reprise</w:t>
            </w:r>
          </w:p>
          <w:p w14:paraId="79AD1AE9" w14:textId="5BDE4064" w:rsidR="00271330" w:rsidRDefault="00CF0796">
            <w:pPr>
              <w:spacing w:before="120" w:after="120" w:line="240" w:lineRule="auto"/>
              <w:contextualSpacing/>
            </w:pPr>
            <w:r>
              <w:rPr>
                <w:b/>
              </w:rPr>
              <w:t xml:space="preserve"> </w:t>
            </w:r>
            <w:r>
              <w:rPr>
                <w:b/>
                <w:bCs/>
              </w:rPr>
              <w:t>N</w:t>
            </w:r>
            <w:r>
              <w:rPr>
                <w:b/>
                <w:bCs/>
                <w:vertAlign w:val="superscript"/>
              </w:rPr>
              <w:t>o</w:t>
            </w:r>
            <w:r>
              <w:rPr>
                <w:b/>
                <w:bCs/>
              </w:rPr>
              <w:t xml:space="preserve"> de résolution :</w:t>
            </w:r>
            <w:r w:rsidR="0030357A">
              <w:rPr>
                <w:b/>
              </w:rPr>
              <w:t xml:space="preserve"> </w:t>
            </w:r>
            <w:r>
              <w:t>24 107</w:t>
            </w:r>
          </w:p>
          <w:p w14:paraId="71A6BC5D" w14:textId="5F640D69" w:rsidR="00271330" w:rsidRDefault="00CF0796">
            <w:pPr>
              <w:spacing w:before="120" w:after="120" w:line="240" w:lineRule="auto"/>
              <w:contextualSpacing/>
            </w:pPr>
            <w:r>
              <w:rPr>
                <w:b/>
              </w:rPr>
              <w:t>Proposée par</w:t>
            </w:r>
            <w:r w:rsidR="0030357A">
              <w:rPr>
                <w:b/>
              </w:rPr>
              <w:t xml:space="preserve"> : </w:t>
            </w:r>
            <w:r>
              <w:t>Louis Duval</w:t>
            </w:r>
          </w:p>
          <w:p w14:paraId="0E67F93D" w14:textId="2C6EE1F7" w:rsidR="00CC628B" w:rsidRDefault="00CF0796" w:rsidP="00271330">
            <w:pPr>
              <w:spacing w:after="120" w:line="240" w:lineRule="auto"/>
            </w:pPr>
            <w:r>
              <w:rPr>
                <w:b/>
              </w:rPr>
              <w:t>Appuyée par</w:t>
            </w:r>
            <w:r w:rsidR="0030357A">
              <w:rPr>
                <w:b/>
              </w:rPr>
              <w:t xml:space="preserve"> : </w:t>
            </w:r>
            <w:r>
              <w:t>Émile Rémillard</w:t>
            </w:r>
          </w:p>
          <w:p w14:paraId="45D1443E" w14:textId="5E2CF1C5" w:rsidR="00CC628B" w:rsidRDefault="00CF0796">
            <w:pPr>
              <w:spacing w:before="120" w:after="120" w:line="240" w:lineRule="auto"/>
            </w:pPr>
            <w:r>
              <w:rPr>
                <w:b/>
                <w:bCs/>
              </w:rPr>
              <w:t>IL EST RÉSOLU QUE</w:t>
            </w:r>
            <w:r>
              <w:t xml:space="preserve"> le comité mette fin au huis clos et reprenne la réunion extraordinaire du conseil.</w:t>
            </w:r>
          </w:p>
          <w:p w14:paraId="0833E960" w14:textId="77777777" w:rsidR="00CC628B" w:rsidRDefault="00CF0796">
            <w:pPr>
              <w:spacing w:before="120" w:after="120" w:line="240" w:lineRule="auto"/>
            </w:pPr>
            <w:r>
              <w:rPr>
                <w:b/>
              </w:rPr>
              <w:t>ADOPTÉE</w:t>
            </w:r>
          </w:p>
        </w:tc>
      </w:tr>
      <w:tr w:rsidR="00CC628B" w14:paraId="40661C64" w14:textId="77777777">
        <w:tc>
          <w:tcPr>
            <w:tcW w:w="900" w:type="dxa"/>
          </w:tcPr>
          <w:p w14:paraId="1418FC14" w14:textId="77777777" w:rsidR="00CC628B" w:rsidRDefault="00CF0796">
            <w:pPr>
              <w:spacing w:before="120" w:after="120" w:line="240" w:lineRule="auto"/>
            </w:pPr>
            <w:r>
              <w:rPr>
                <w:b/>
              </w:rPr>
              <w:t>4</w:t>
            </w:r>
          </w:p>
        </w:tc>
        <w:tc>
          <w:tcPr>
            <w:tcW w:w="0" w:type="auto"/>
          </w:tcPr>
          <w:p w14:paraId="18A7847D" w14:textId="77777777" w:rsidR="00271330" w:rsidRDefault="00CF0796" w:rsidP="00271330">
            <w:pPr>
              <w:spacing w:before="120" w:after="0" w:line="240" w:lineRule="auto"/>
              <w:rPr>
                <w:b/>
              </w:rPr>
            </w:pPr>
            <w:r>
              <w:rPr>
                <w:b/>
              </w:rPr>
              <w:t xml:space="preserve">Levée de la séance / </w:t>
            </w:r>
            <w:proofErr w:type="spellStart"/>
            <w:r>
              <w:rPr>
                <w:b/>
              </w:rPr>
              <w:t>Adjournment</w:t>
            </w:r>
            <w:proofErr w:type="spellEnd"/>
          </w:p>
          <w:p w14:paraId="267DE3D7" w14:textId="10D8F193" w:rsidR="00271330" w:rsidRDefault="00CF0796">
            <w:pPr>
              <w:spacing w:before="120" w:after="120" w:line="240" w:lineRule="auto"/>
              <w:contextualSpacing/>
            </w:pPr>
            <w:r>
              <w:rPr>
                <w:b/>
              </w:rPr>
              <w:t xml:space="preserve"> </w:t>
            </w:r>
            <w:r>
              <w:rPr>
                <w:b/>
                <w:bCs/>
              </w:rPr>
              <w:t>N</w:t>
            </w:r>
            <w:r>
              <w:rPr>
                <w:b/>
                <w:bCs/>
                <w:vertAlign w:val="superscript"/>
              </w:rPr>
              <w:t>o</w:t>
            </w:r>
            <w:r>
              <w:rPr>
                <w:b/>
                <w:bCs/>
              </w:rPr>
              <w:t xml:space="preserve"> de résolution :</w:t>
            </w:r>
            <w:r w:rsidR="0030357A">
              <w:rPr>
                <w:b/>
              </w:rPr>
              <w:t xml:space="preserve"> </w:t>
            </w:r>
            <w:r>
              <w:t>24 108</w:t>
            </w:r>
          </w:p>
          <w:p w14:paraId="2B95CB88" w14:textId="7F9E9733" w:rsidR="00271330" w:rsidRDefault="00CF0796">
            <w:pPr>
              <w:spacing w:before="120" w:after="120" w:line="240" w:lineRule="auto"/>
              <w:contextualSpacing/>
            </w:pPr>
            <w:r>
              <w:rPr>
                <w:b/>
              </w:rPr>
              <w:t>Proposée par</w:t>
            </w:r>
            <w:r w:rsidR="0030357A">
              <w:rPr>
                <w:b/>
              </w:rPr>
              <w:t xml:space="preserve"> : </w:t>
            </w:r>
            <w:r>
              <w:t>Émile Rémillard</w:t>
            </w:r>
          </w:p>
          <w:p w14:paraId="1D8B3B72" w14:textId="7602839A" w:rsidR="00CC628B" w:rsidRDefault="00CF0796" w:rsidP="00271330">
            <w:pPr>
              <w:spacing w:after="120" w:line="240" w:lineRule="auto"/>
            </w:pPr>
            <w:r>
              <w:rPr>
                <w:b/>
              </w:rPr>
              <w:t>Appuyée par</w:t>
            </w:r>
            <w:r w:rsidR="0030357A">
              <w:rPr>
                <w:b/>
              </w:rPr>
              <w:t xml:space="preserve"> : </w:t>
            </w:r>
            <w:r>
              <w:t>Jean Barnabé</w:t>
            </w:r>
          </w:p>
          <w:p w14:paraId="49EDF9C8" w14:textId="77777777" w:rsidR="00271330" w:rsidRDefault="00CF0796">
            <w:pPr>
              <w:spacing w:before="120" w:after="120" w:line="240" w:lineRule="auto"/>
            </w:pPr>
            <w:r>
              <w:rPr>
                <w:b/>
                <w:bCs/>
              </w:rPr>
              <w:t>IL EST RÉSOLU QUE</w:t>
            </w:r>
            <w:r>
              <w:t xml:space="preserve"> le conseil de Montcalm autorise et confirme toutes les instructions et directives à la direction, et les questions reçues à titre d’information;</w:t>
            </w:r>
          </w:p>
          <w:p w14:paraId="3BC3ED4D" w14:textId="260F6269" w:rsidR="00271330" w:rsidRDefault="00CF0796">
            <w:pPr>
              <w:spacing w:before="120" w:after="120" w:line="240" w:lineRule="auto"/>
            </w:pPr>
            <w:r>
              <w:rPr>
                <w:b/>
                <w:bCs/>
              </w:rPr>
              <w:t>IL EST AUSSI RÉSOLU QUE</w:t>
            </w:r>
            <w:r>
              <w:t xml:space="preserve"> cette séance soit levée et que la prochaine réunion ordinaire du conseil ait lieu le 12</w:t>
            </w:r>
            <w:r w:rsidR="0030357A">
              <w:t> </w:t>
            </w:r>
            <w:r>
              <w:t>juin 2024 à 8 h.</w:t>
            </w:r>
          </w:p>
          <w:p w14:paraId="01745664" w14:textId="3EC1C3D0" w:rsidR="00CC628B" w:rsidRDefault="00CF0796">
            <w:pPr>
              <w:spacing w:before="120" w:after="120" w:line="240" w:lineRule="auto"/>
            </w:pPr>
            <w:r>
              <w:t>Levée de la séance</w:t>
            </w:r>
            <w:r w:rsidR="0030357A">
              <w:t> </w:t>
            </w:r>
            <w:r>
              <w:t>: 16</w:t>
            </w:r>
            <w:r w:rsidR="0030357A">
              <w:t> h </w:t>
            </w:r>
            <w:r>
              <w:t>20.</w:t>
            </w:r>
          </w:p>
          <w:p w14:paraId="6722E2DD" w14:textId="77777777" w:rsidR="00CC628B" w:rsidRDefault="00CF0796">
            <w:pPr>
              <w:spacing w:before="120" w:after="120" w:line="240" w:lineRule="auto"/>
            </w:pPr>
            <w:r>
              <w:rPr>
                <w:b/>
              </w:rPr>
              <w:t>ADOPTÉE</w:t>
            </w:r>
          </w:p>
        </w:tc>
      </w:tr>
    </w:tbl>
    <w:p w14:paraId="285C010C" w14:textId="77777777" w:rsidR="00CC628B" w:rsidRDefault="00CF0796">
      <w:r>
        <w:br/>
      </w:r>
    </w:p>
    <w:tbl>
      <w:tblPr>
        <w:tblW w:w="5000" w:type="pct"/>
        <w:tblInd w:w="10" w:type="dxa"/>
        <w:tblCellMar>
          <w:left w:w="10" w:type="dxa"/>
          <w:right w:w="10" w:type="dxa"/>
        </w:tblCellMar>
        <w:tblLook w:val="0000" w:firstRow="0" w:lastRow="0" w:firstColumn="0" w:lastColumn="0" w:noHBand="0" w:noVBand="0"/>
      </w:tblPr>
      <w:tblGrid>
        <w:gridCol w:w="9360"/>
      </w:tblGrid>
      <w:tr w:rsidR="00CC628B" w14:paraId="0DE21E89" w14:textId="77777777">
        <w:tc>
          <w:tcPr>
            <w:tcW w:w="0" w:type="auto"/>
            <w:vAlign w:val="center"/>
          </w:tcPr>
          <w:tbl>
            <w:tblPr>
              <w:tblW w:w="7499" w:type="dxa"/>
              <w:tblCellSpacing w:w="14" w:type="dxa"/>
              <w:tblCellMar>
                <w:top w:w="14" w:type="dxa"/>
                <w:left w:w="14" w:type="dxa"/>
                <w:bottom w:w="14" w:type="dxa"/>
                <w:right w:w="14" w:type="dxa"/>
              </w:tblCellMar>
              <w:tblLook w:val="0000" w:firstRow="0" w:lastRow="0" w:firstColumn="0" w:lastColumn="0" w:noHBand="0" w:noVBand="0"/>
            </w:tblPr>
            <w:tblGrid>
              <w:gridCol w:w="3448"/>
              <w:gridCol w:w="604"/>
              <w:gridCol w:w="3447"/>
            </w:tblGrid>
            <w:tr w:rsidR="00CC628B" w14:paraId="17CA8216" w14:textId="77777777">
              <w:trPr>
                <w:tblCellSpacing w:w="14" w:type="dxa"/>
              </w:trPr>
              <w:tc>
                <w:tcPr>
                  <w:tcW w:w="0" w:type="auto"/>
                  <w:vAlign w:val="center"/>
                </w:tcPr>
                <w:p w14:paraId="6CA0DF3B" w14:textId="77777777" w:rsidR="00CC628B" w:rsidRDefault="00CF0796">
                  <w:r>
                    <w:t>______________________________</w:t>
                  </w:r>
                </w:p>
              </w:tc>
              <w:tc>
                <w:tcPr>
                  <w:tcW w:w="0" w:type="auto"/>
                  <w:vAlign w:val="center"/>
                </w:tcPr>
                <w:p w14:paraId="72A0CB46" w14:textId="77777777" w:rsidR="00CC628B" w:rsidRDefault="00CF0796">
                  <w:r>
                    <w:t>           </w:t>
                  </w:r>
                </w:p>
              </w:tc>
              <w:tc>
                <w:tcPr>
                  <w:tcW w:w="0" w:type="auto"/>
                  <w:vAlign w:val="center"/>
                </w:tcPr>
                <w:p w14:paraId="1DA32B8D" w14:textId="77777777" w:rsidR="00CC628B" w:rsidRDefault="00CF0796">
                  <w:r>
                    <w:t>______________________________</w:t>
                  </w:r>
                </w:p>
              </w:tc>
            </w:tr>
            <w:tr w:rsidR="00CC628B" w14:paraId="11AB4FB0" w14:textId="77777777">
              <w:trPr>
                <w:tblCellSpacing w:w="14" w:type="dxa"/>
              </w:trPr>
              <w:tc>
                <w:tcPr>
                  <w:tcW w:w="0" w:type="auto"/>
                  <w:vAlign w:val="center"/>
                </w:tcPr>
                <w:p w14:paraId="4EED52DE" w14:textId="77777777" w:rsidR="00CC628B" w:rsidRDefault="00CF0796">
                  <w:proofErr w:type="gramStart"/>
                  <w:r>
                    <w:t>préfet</w:t>
                  </w:r>
                  <w:proofErr w:type="gramEnd"/>
                </w:p>
              </w:tc>
              <w:tc>
                <w:tcPr>
                  <w:tcW w:w="0" w:type="auto"/>
                  <w:vAlign w:val="center"/>
                </w:tcPr>
                <w:p w14:paraId="0190F66E" w14:textId="77777777" w:rsidR="00CC628B" w:rsidRDefault="00CF0796">
                  <w:r>
                    <w:t> </w:t>
                  </w:r>
                </w:p>
              </w:tc>
              <w:tc>
                <w:tcPr>
                  <w:tcW w:w="0" w:type="auto"/>
                  <w:vAlign w:val="center"/>
                </w:tcPr>
                <w:p w14:paraId="314A7D07" w14:textId="77777777" w:rsidR="00CC628B" w:rsidRDefault="00CF0796">
                  <w:proofErr w:type="gramStart"/>
                  <w:r>
                    <w:t>directrice</w:t>
                  </w:r>
                  <w:proofErr w:type="gramEnd"/>
                  <w:r>
                    <w:t xml:space="preserve"> générale</w:t>
                  </w:r>
                </w:p>
              </w:tc>
            </w:tr>
          </w:tbl>
          <w:p w14:paraId="741CBF41" w14:textId="77777777" w:rsidR="00CC628B" w:rsidRDefault="00CC628B"/>
        </w:tc>
      </w:tr>
    </w:tbl>
    <w:p w14:paraId="36BA17A8" w14:textId="77777777" w:rsidR="00CF0796" w:rsidRDefault="00CF0796"/>
    <w:sectPr w:rsidR="00CF0796" w:rsidSect="000D7ADA">
      <w:headerReference w:type="default" r:id="rId7"/>
      <w:footerReference w:type="default" r:id="rId8"/>
      <w:pgSz w:w="12240" w:h="15840"/>
      <w:pgMar w:top="1098" w:right="1440" w:bottom="1134"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AEEEC" w14:textId="77777777" w:rsidR="00CF0796" w:rsidRDefault="00CF0796">
      <w:pPr>
        <w:spacing w:after="0" w:line="240" w:lineRule="auto"/>
      </w:pPr>
      <w:r>
        <w:separator/>
      </w:r>
    </w:p>
  </w:endnote>
  <w:endnote w:type="continuationSeparator" w:id="0">
    <w:p w14:paraId="294819C3" w14:textId="77777777" w:rsidR="00CF0796" w:rsidRDefault="00CF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3BC82" w14:textId="77777777" w:rsidR="00CC628B" w:rsidRDefault="00CC628B">
    <w:pPr>
      <w:pStyle w:val="a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E1CE7" w14:textId="77777777" w:rsidR="00CF0796" w:rsidRDefault="00CF0796">
      <w:pPr>
        <w:spacing w:after="0" w:line="240" w:lineRule="auto"/>
      </w:pPr>
      <w:r>
        <w:separator/>
      </w:r>
    </w:p>
  </w:footnote>
  <w:footnote w:type="continuationSeparator" w:id="0">
    <w:p w14:paraId="2E5E63A1" w14:textId="77777777" w:rsidR="00CF0796" w:rsidRDefault="00CF0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B5D98" w14:textId="77777777" w:rsidR="00CC628B" w:rsidRDefault="00CF0796">
    <w:pPr>
      <w:pStyle w:val="a"/>
      <w:jc w:val="center"/>
    </w:pPr>
    <w:proofErr w:type="gramStart"/>
    <w:r>
      <w:t>page</w:t>
    </w:r>
    <w:proofErr w:type="gramEnd"/>
    <w:r>
      <w:t> </w:t>
    </w:r>
    <w:r>
      <w:fldChar w:fldCharType="begin"/>
    </w:r>
    <w:r>
      <w:rPr>
        <w:b/>
      </w:rPr>
      <w:instrText xml:space="preserve">PAGE </w:instrText>
    </w:r>
    <w:r>
      <w:fldChar w:fldCharType="separate"/>
    </w:r>
    <w:r>
      <w:t>2</w:t>
    </w:r>
    <w:r>
      <w:fldChar w:fldCharType="end"/>
    </w:r>
    <w:r>
      <w:t xml:space="preserve"> de </w:t>
    </w:r>
    <w:r>
      <w:fldChar w:fldCharType="begin"/>
    </w:r>
    <w:r>
      <w:rPr>
        <w:b/>
      </w:rPr>
      <w:instrText xml:space="preserve">NUMPAGES  </w:instrText>
    </w:r>
    <w:r>
      <w:fldChar w:fldCharType="separate"/>
    </w:r>
    <w: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8B"/>
    <w:rsid w:val="00271330"/>
    <w:rsid w:val="0030357A"/>
    <w:rsid w:val="00800C11"/>
    <w:rsid w:val="00B80EA6"/>
    <w:rsid w:val="00CC628B"/>
    <w:rsid w:val="00CD3B72"/>
    <w:rsid w:val="00CF0796"/>
    <w:rsid w:val="00D16058"/>
    <w:rsid w:val="00FA6A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B53B"/>
  <w15:docId w15:val="{D4972649-5D80-4A44-9245-AD0E2C48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uiPriority w:val="1"/>
    <w:unhideWhenUsed/>
    <w:rPr>
      <w:rFonts w:ascii="Arial"/>
      <w:sz w:val="18"/>
    </w:rPr>
  </w:style>
  <w:style w:type="paragraph" w:customStyle="1" w:styleId="a0">
    <w:uiPriority w:val="1"/>
    <w:unhideWhenUsed/>
    <w:rPr>
      <w:rFonts w:ascii="Arial"/>
      <w:sz w:val="18"/>
    </w:rPr>
  </w:style>
  <w:style w:type="paragraph" w:styleId="Header">
    <w:name w:val="header"/>
    <w:basedOn w:val="Normal"/>
    <w:link w:val="HeaderChar"/>
    <w:uiPriority w:val="99"/>
    <w:unhideWhenUsed/>
    <w:rsid w:val="00303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57A"/>
  </w:style>
  <w:style w:type="paragraph" w:styleId="Footer">
    <w:name w:val="footer"/>
    <w:basedOn w:val="Normal"/>
    <w:link w:val="FooterChar"/>
    <w:uiPriority w:val="99"/>
    <w:unhideWhenUsed/>
    <w:rsid w:val="00303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1191</Words>
  <Characters>6791</Characters>
  <Application>Microsoft Office Word</Application>
  <DocSecurity>0</DocSecurity>
  <Lines>56</Lines>
  <Paragraphs>15</Paragraphs>
  <ScaleCrop>false</ScaleCrop>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cp:lastModifiedBy>Don Legal</cp:lastModifiedBy>
  <cp:revision>2</cp:revision>
  <dcterms:created xsi:type="dcterms:W3CDTF">2024-06-11T01:42:00Z</dcterms:created>
  <dcterms:modified xsi:type="dcterms:W3CDTF">2024-06-11T01:42:00Z</dcterms:modified>
</cp:coreProperties>
</file>